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51DD1">
      <w:pPr>
        <w:keepNext w:val="0"/>
        <w:keepLines w:val="0"/>
        <w:pageBreakBefore w:val="0"/>
        <w:kinsoku/>
        <w:wordWrap/>
        <w:overflowPunct/>
        <w:topLinePunct w:val="0"/>
        <w:autoSpaceDE/>
        <w:autoSpaceDN/>
        <w:bidi w:val="0"/>
        <w:adjustRightInd/>
        <w:snapToGrid/>
        <w:spacing w:line="240" w:lineRule="auto"/>
        <w:ind w:left="0" w:leftChars="0"/>
        <w:jc w:val="both"/>
        <w:textAlignment w:val="auto"/>
        <w:rPr>
          <w:rFonts w:hint="default"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附件3</w:t>
      </w:r>
    </w:p>
    <w:p w14:paraId="6EF3F01B">
      <w:pPr>
        <w:spacing w:after="0" w:line="440" w:lineRule="exact"/>
        <w:jc w:val="center"/>
        <w:rPr>
          <w:rFonts w:ascii="仿宋" w:hAnsi="仿宋" w:eastAsia="仿宋" w:cs="仿宋"/>
          <w:sz w:val="28"/>
          <w:szCs w:val="28"/>
        </w:rPr>
      </w:pPr>
      <w:r>
        <w:rPr>
          <w:rFonts w:hint="eastAsia" w:ascii="仿宋" w:hAnsi="仿宋" w:eastAsia="仿宋" w:cs="仿宋"/>
          <w:b/>
          <w:color w:val="000000"/>
          <w:sz w:val="36"/>
          <w:szCs w:val="36"/>
          <w:u w:val="none"/>
          <w:lang w:val="en-US" w:eastAsia="zh-CN"/>
        </w:rPr>
        <w:t xml:space="preserve"> </w:t>
      </w:r>
      <w:r>
        <w:rPr>
          <w:rFonts w:hint="eastAsia" w:ascii="仿宋" w:hAnsi="仿宋" w:eastAsia="仿宋" w:cs="仿宋"/>
          <w:b/>
          <w:sz w:val="32"/>
          <w:szCs w:val="32"/>
          <w:u w:val="none"/>
        </w:rPr>
        <w:t>腹腔镜项目采购需求</w:t>
      </w:r>
    </w:p>
    <w:p w14:paraId="24384E80">
      <w:pPr>
        <w:keepNext w:val="0"/>
        <w:keepLines w:val="0"/>
        <w:pageBreakBefore w:val="0"/>
        <w:kinsoku/>
        <w:wordWrap/>
        <w:overflowPunct/>
        <w:topLinePunct w:val="0"/>
        <w:autoSpaceDE/>
        <w:autoSpaceDN/>
        <w:bidi w:val="0"/>
        <w:snapToGrid/>
        <w:spacing w:after="0" w:line="360" w:lineRule="auto"/>
        <w:textAlignment w:val="auto"/>
        <w:rPr>
          <w:rFonts w:ascii="仿宋" w:hAnsi="仿宋" w:eastAsia="仿宋" w:cs="仿宋"/>
          <w:b/>
          <w:bCs/>
          <w:sz w:val="28"/>
          <w:szCs w:val="28"/>
        </w:rPr>
      </w:pPr>
      <w:r>
        <w:rPr>
          <w:rFonts w:hint="eastAsia" w:ascii="仿宋" w:hAnsi="仿宋" w:eastAsia="仿宋" w:cs="仿宋"/>
          <w:b/>
          <w:bCs/>
          <w:sz w:val="28"/>
          <w:szCs w:val="28"/>
        </w:rPr>
        <w:t>一、项目概况：</w:t>
      </w:r>
    </w:p>
    <w:p w14:paraId="1B3B008A">
      <w:pPr>
        <w:pStyle w:val="4"/>
        <w:keepNext w:val="0"/>
        <w:keepLines w:val="0"/>
        <w:pageBreakBefore w:val="0"/>
        <w:kinsoku/>
        <w:wordWrap/>
        <w:overflowPunct/>
        <w:topLinePunct w:val="0"/>
        <w:autoSpaceDE/>
        <w:autoSpaceDN/>
        <w:bidi w:val="0"/>
        <w:adjustRightInd w:val="0"/>
        <w:snapToGrid/>
        <w:spacing w:after="0" w:line="360" w:lineRule="auto"/>
        <w:ind w:firstLine="0" w:firstLineChars="0"/>
        <w:textAlignment w:val="auto"/>
        <w:rPr>
          <w:rFonts w:ascii="仿宋" w:hAnsi="仿宋" w:eastAsia="仿宋" w:cs="仿宋"/>
          <w:sz w:val="28"/>
          <w:szCs w:val="28"/>
        </w:rPr>
      </w:pPr>
      <w:r>
        <w:rPr>
          <w:rFonts w:ascii="仿宋" w:hAnsi="仿宋" w:eastAsia="仿宋" w:cs="仿宋"/>
          <w:b/>
          <w:bCs/>
          <w:sz w:val="28"/>
          <w:szCs w:val="28"/>
        </w:rPr>
        <w:t>1、</w:t>
      </w:r>
      <w:r>
        <w:rPr>
          <w:rFonts w:hint="eastAsia" w:ascii="仿宋" w:hAnsi="仿宋" w:eastAsia="仿宋" w:cs="仿宋"/>
          <w:b/>
          <w:bCs/>
          <w:sz w:val="28"/>
          <w:szCs w:val="28"/>
        </w:rPr>
        <w:t>用途：</w:t>
      </w:r>
      <w:r>
        <w:rPr>
          <w:rFonts w:hint="eastAsia" w:ascii="仿宋" w:hAnsi="仿宋" w:eastAsia="仿宋" w:cs="仿宋"/>
          <w:sz w:val="28"/>
          <w:szCs w:val="28"/>
        </w:rPr>
        <w:t>整个系统能提供更精确的内镜图像以满足多科室腔镜手术的最佳治疗性能，要求可以实现3</w:t>
      </w:r>
      <w:r>
        <w:rPr>
          <w:rFonts w:ascii="仿宋" w:hAnsi="仿宋" w:eastAsia="仿宋" w:cs="仿宋"/>
          <w:sz w:val="28"/>
          <w:szCs w:val="28"/>
        </w:rPr>
        <w:t>D</w:t>
      </w:r>
      <w:r>
        <w:rPr>
          <w:rFonts w:hint="eastAsia" w:ascii="仿宋" w:hAnsi="仿宋" w:eastAsia="仿宋" w:cs="仿宋"/>
          <w:sz w:val="28"/>
          <w:szCs w:val="28"/>
        </w:rPr>
        <w:t>、4</w:t>
      </w:r>
      <w:r>
        <w:rPr>
          <w:rFonts w:ascii="仿宋" w:hAnsi="仿宋" w:eastAsia="仿宋" w:cs="仿宋"/>
          <w:sz w:val="28"/>
          <w:szCs w:val="28"/>
        </w:rPr>
        <w:t>K</w:t>
      </w:r>
      <w:r>
        <w:rPr>
          <w:rFonts w:hint="eastAsia" w:ascii="仿宋" w:hAnsi="仿宋" w:eastAsia="仿宋" w:cs="仿宋"/>
          <w:sz w:val="28"/>
          <w:szCs w:val="28"/>
        </w:rPr>
        <w:t>、I</w:t>
      </w:r>
      <w:r>
        <w:rPr>
          <w:rFonts w:ascii="仿宋" w:hAnsi="仿宋" w:eastAsia="仿宋" w:cs="仿宋"/>
          <w:sz w:val="28"/>
          <w:szCs w:val="28"/>
        </w:rPr>
        <w:t>CG</w:t>
      </w:r>
      <w:r>
        <w:rPr>
          <w:rFonts w:hint="eastAsia" w:ascii="仿宋" w:hAnsi="仿宋" w:eastAsia="仿宋" w:cs="仿宋"/>
          <w:sz w:val="28"/>
          <w:szCs w:val="28"/>
        </w:rPr>
        <w:t xml:space="preserve">荧光显影等多图像功能并均可达到4K超高清影像输出。 </w:t>
      </w:r>
    </w:p>
    <w:p w14:paraId="558D8BFC">
      <w:pPr>
        <w:keepNext w:val="0"/>
        <w:keepLines w:val="0"/>
        <w:pageBreakBefore w:val="0"/>
        <w:kinsoku/>
        <w:wordWrap/>
        <w:overflowPunct/>
        <w:topLinePunct w:val="0"/>
        <w:autoSpaceDE/>
        <w:autoSpaceDN/>
        <w:bidi w:val="0"/>
        <w:snapToGrid/>
        <w:spacing w:after="0" w:line="360" w:lineRule="auto"/>
        <w:textAlignment w:val="auto"/>
        <w:rPr>
          <w:rFonts w:ascii="仿宋" w:hAnsi="仿宋" w:eastAsia="仿宋" w:cs="仿宋"/>
          <w:sz w:val="28"/>
          <w:szCs w:val="28"/>
        </w:rPr>
      </w:pPr>
      <w:r>
        <w:rPr>
          <w:rFonts w:ascii="仿宋" w:hAnsi="仿宋" w:eastAsia="仿宋" w:cs="仿宋"/>
          <w:b/>
          <w:bCs/>
          <w:sz w:val="28"/>
          <w:szCs w:val="28"/>
        </w:rPr>
        <w:t>2、</w:t>
      </w:r>
      <w:r>
        <w:rPr>
          <w:rFonts w:hint="eastAsia" w:ascii="仿宋" w:hAnsi="仿宋" w:eastAsia="仿宋" w:cs="仿宋"/>
          <w:b/>
          <w:bCs/>
          <w:sz w:val="28"/>
          <w:szCs w:val="28"/>
        </w:rPr>
        <w:t>数量</w:t>
      </w: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套</w:t>
      </w:r>
    </w:p>
    <w:p w14:paraId="075001EB">
      <w:pPr>
        <w:keepNext w:val="0"/>
        <w:keepLines w:val="0"/>
        <w:pageBreakBefore w:val="0"/>
        <w:kinsoku/>
        <w:wordWrap/>
        <w:overflowPunct/>
        <w:topLinePunct w:val="0"/>
        <w:autoSpaceDE/>
        <w:autoSpaceDN/>
        <w:bidi w:val="0"/>
        <w:snapToGrid/>
        <w:spacing w:after="0" w:line="360" w:lineRule="auto"/>
        <w:textAlignment w:val="auto"/>
        <w:rPr>
          <w:rFonts w:ascii="仿宋" w:hAnsi="仿宋" w:eastAsia="仿宋" w:cs="仿宋"/>
          <w:b/>
          <w:bCs/>
          <w:sz w:val="28"/>
          <w:szCs w:val="28"/>
        </w:rPr>
      </w:pPr>
      <w:r>
        <w:rPr>
          <w:rFonts w:hint="eastAsia" w:ascii="仿宋" w:hAnsi="仿宋" w:eastAsia="仿宋" w:cs="仿宋"/>
          <w:b/>
          <w:bCs/>
          <w:sz w:val="28"/>
          <w:szCs w:val="28"/>
        </w:rPr>
        <w:t>二、产品要求：</w:t>
      </w:r>
    </w:p>
    <w:p w14:paraId="5FF9A82A">
      <w:pPr>
        <w:pStyle w:val="4"/>
        <w:keepNext w:val="0"/>
        <w:keepLines w:val="0"/>
        <w:pageBreakBefore w:val="0"/>
        <w:kinsoku/>
        <w:wordWrap/>
        <w:overflowPunct/>
        <w:topLinePunct w:val="0"/>
        <w:autoSpaceDE/>
        <w:autoSpaceDN/>
        <w:bidi w:val="0"/>
        <w:adjustRightInd w:val="0"/>
        <w:snapToGrid/>
        <w:spacing w:after="0" w:line="360" w:lineRule="auto"/>
        <w:ind w:firstLine="0" w:firstLineChars="0"/>
        <w:textAlignment w:val="auto"/>
        <w:rPr>
          <w:rFonts w:hint="eastAsia" w:ascii="仿宋" w:hAnsi="仿宋" w:eastAsia="仿宋" w:cs="仿宋"/>
          <w:sz w:val="28"/>
          <w:szCs w:val="28"/>
          <w:lang w:eastAsia="zh-CN"/>
        </w:rPr>
      </w:pPr>
      <w:r>
        <w:rPr>
          <w:rFonts w:hint="eastAsia" w:ascii="仿宋" w:hAnsi="仿宋" w:eastAsia="仿宋" w:cs="仿宋"/>
          <w:b/>
          <w:sz w:val="28"/>
          <w:szCs w:val="28"/>
        </w:rPr>
        <w:t>1、配置要求：</w:t>
      </w:r>
      <w:r>
        <w:rPr>
          <w:rFonts w:hint="eastAsia" w:ascii="仿宋" w:hAnsi="仿宋" w:eastAsia="仿宋" w:cs="仿宋"/>
          <w:sz w:val="28"/>
          <w:szCs w:val="28"/>
        </w:rPr>
        <w:t>内窥镜影像处理系统</w:t>
      </w:r>
      <w:r>
        <w:rPr>
          <w:rFonts w:hint="eastAsia" w:ascii="仿宋" w:hAnsi="仿宋" w:eastAsia="仿宋" w:cs="仿宋"/>
          <w:sz w:val="28"/>
          <w:szCs w:val="28"/>
          <w:lang w:val="en-US" w:eastAsia="zh-CN"/>
        </w:rPr>
        <w:t>1</w:t>
      </w:r>
      <w:bookmarkStart w:id="5" w:name="_GoBack"/>
      <w:bookmarkEnd w:id="5"/>
      <w:r>
        <w:rPr>
          <w:rFonts w:hint="eastAsia" w:ascii="仿宋" w:hAnsi="仿宋" w:eastAsia="仿宋" w:cs="仿宋"/>
          <w:sz w:val="28"/>
          <w:szCs w:val="28"/>
          <w:lang w:val="en-US" w:eastAsia="zh-CN"/>
        </w:rPr>
        <w:t>套（</w:t>
      </w:r>
      <w:r>
        <w:rPr>
          <w:rFonts w:hint="eastAsia" w:ascii="仿宋" w:hAnsi="仿宋" w:eastAsia="仿宋" w:cs="仿宋"/>
          <w:sz w:val="28"/>
          <w:szCs w:val="28"/>
        </w:rPr>
        <w:t>LED冷光源</w:t>
      </w:r>
      <w:r>
        <w:rPr>
          <w:rFonts w:hint="eastAsia" w:ascii="仿宋" w:hAnsi="仿宋" w:eastAsia="仿宋" w:cs="仿宋"/>
          <w:sz w:val="28"/>
          <w:szCs w:val="28"/>
          <w:lang w:eastAsia="zh-CN"/>
        </w:rPr>
        <w:t>、</w:t>
      </w:r>
      <w:r>
        <w:rPr>
          <w:rFonts w:hint="eastAsia" w:ascii="仿宋" w:hAnsi="仿宋" w:eastAsia="仿宋" w:cs="仿宋"/>
          <w:sz w:val="28"/>
          <w:szCs w:val="28"/>
        </w:rPr>
        <w:t>气腹机</w:t>
      </w:r>
      <w:r>
        <w:rPr>
          <w:rFonts w:hint="eastAsia" w:ascii="仿宋" w:hAnsi="仿宋" w:eastAsia="仿宋" w:cs="仿宋"/>
          <w:sz w:val="28"/>
          <w:szCs w:val="28"/>
          <w:lang w:val="en-US" w:eastAsia="zh-CN"/>
        </w:rPr>
        <w:t>/</w:t>
      </w:r>
      <w:r>
        <w:rPr>
          <w:rFonts w:hint="eastAsia" w:ascii="仿宋" w:hAnsi="仿宋" w:eastAsia="仿宋" w:cs="仿宋"/>
          <w:sz w:val="28"/>
          <w:szCs w:val="28"/>
        </w:rPr>
        <w:t>恒压气腹机</w:t>
      </w:r>
      <w:r>
        <w:rPr>
          <w:rFonts w:hint="eastAsia" w:ascii="仿宋" w:hAnsi="仿宋" w:eastAsia="仿宋" w:cs="仿宋"/>
          <w:sz w:val="28"/>
          <w:szCs w:val="28"/>
          <w:lang w:eastAsia="zh-CN"/>
        </w:rPr>
        <w:t>、</w:t>
      </w:r>
      <w:r>
        <w:rPr>
          <w:rFonts w:hint="eastAsia" w:ascii="仿宋" w:hAnsi="仿宋" w:eastAsia="仿宋" w:cs="仿宋"/>
          <w:sz w:val="28"/>
          <w:szCs w:val="28"/>
        </w:rPr>
        <w:t>医用影像刻录系统</w:t>
      </w:r>
      <w:r>
        <w:rPr>
          <w:rFonts w:hint="eastAsia" w:ascii="仿宋" w:hAnsi="仿宋" w:eastAsia="仿宋" w:cs="仿宋"/>
          <w:sz w:val="28"/>
          <w:szCs w:val="28"/>
          <w:lang w:eastAsia="zh-CN"/>
        </w:rPr>
        <w:t>、</w:t>
      </w:r>
      <w:r>
        <w:rPr>
          <w:rFonts w:hint="eastAsia" w:ascii="仿宋" w:hAnsi="仿宋" w:eastAsia="仿宋" w:cs="仿宋"/>
          <w:sz w:val="28"/>
          <w:szCs w:val="28"/>
        </w:rPr>
        <w:t>医用监视器</w:t>
      </w:r>
      <w:r>
        <w:rPr>
          <w:rFonts w:hint="eastAsia" w:ascii="仿宋" w:hAnsi="仿宋" w:eastAsia="仿宋" w:cs="仿宋"/>
          <w:sz w:val="28"/>
          <w:szCs w:val="28"/>
          <w:lang w:eastAsia="zh-CN"/>
        </w:rPr>
        <w:t>、</w:t>
      </w:r>
      <w:r>
        <w:rPr>
          <w:rFonts w:hint="eastAsia" w:ascii="仿宋" w:hAnsi="仿宋" w:eastAsia="仿宋" w:cs="仿宋"/>
          <w:sz w:val="28"/>
          <w:szCs w:val="28"/>
        </w:rPr>
        <w:t>4K/3D/</w:t>
      </w:r>
      <w:r>
        <w:rPr>
          <w:rFonts w:hint="eastAsia" w:ascii="仿宋" w:hAnsi="仿宋" w:eastAsia="仿宋" w:cs="仿宋"/>
          <w:sz w:val="28"/>
          <w:szCs w:val="28"/>
          <w:lang w:val="en-US" w:eastAsia="zh-CN"/>
        </w:rPr>
        <w:t>荧光</w:t>
      </w:r>
      <w:r>
        <w:rPr>
          <w:rFonts w:hint="eastAsia" w:ascii="仿宋" w:hAnsi="仿宋" w:eastAsia="仿宋" w:cs="仿宋"/>
          <w:sz w:val="28"/>
          <w:szCs w:val="28"/>
        </w:rPr>
        <w:t>三合一电子腹腔镜</w:t>
      </w:r>
      <w:r>
        <w:rPr>
          <w:rFonts w:hint="eastAsia" w:ascii="仿宋" w:hAnsi="仿宋" w:eastAsia="仿宋" w:cs="仿宋"/>
          <w:sz w:val="28"/>
          <w:szCs w:val="28"/>
          <w:lang w:eastAsia="zh-CN"/>
        </w:rPr>
        <w:t>、</w:t>
      </w:r>
      <w:r>
        <w:rPr>
          <w:rFonts w:hint="eastAsia" w:ascii="仿宋" w:hAnsi="仿宋" w:eastAsia="仿宋" w:cs="仿宋"/>
          <w:sz w:val="28"/>
          <w:szCs w:val="28"/>
        </w:rPr>
        <w:t>4K/</w:t>
      </w:r>
      <w:r>
        <w:rPr>
          <w:rFonts w:hint="eastAsia" w:ascii="仿宋" w:hAnsi="仿宋" w:eastAsia="仿宋" w:cs="仿宋"/>
          <w:sz w:val="28"/>
          <w:szCs w:val="28"/>
          <w:lang w:val="en-US" w:eastAsia="zh-CN"/>
        </w:rPr>
        <w:t>荧光</w:t>
      </w:r>
      <w:r>
        <w:rPr>
          <w:rFonts w:hint="eastAsia" w:ascii="仿宋" w:hAnsi="仿宋" w:eastAsia="仿宋" w:cs="仿宋"/>
          <w:sz w:val="28"/>
          <w:szCs w:val="28"/>
        </w:rPr>
        <w:t>摄像头</w:t>
      </w:r>
      <w:r>
        <w:rPr>
          <w:rFonts w:hint="eastAsia" w:ascii="仿宋" w:hAnsi="仿宋" w:eastAsia="仿宋" w:cs="仿宋"/>
          <w:sz w:val="28"/>
          <w:szCs w:val="28"/>
          <w:lang w:eastAsia="zh-CN"/>
        </w:rPr>
        <w:t>、</w:t>
      </w:r>
      <w:r>
        <w:rPr>
          <w:rFonts w:hint="eastAsia" w:ascii="仿宋" w:hAnsi="仿宋" w:eastAsia="仿宋" w:cs="仿宋"/>
          <w:sz w:val="28"/>
          <w:szCs w:val="28"/>
        </w:rPr>
        <w:t>内窥镜</w:t>
      </w:r>
      <w:r>
        <w:rPr>
          <w:rFonts w:hint="eastAsia" w:ascii="仿宋" w:hAnsi="仿宋" w:eastAsia="仿宋" w:cs="仿宋"/>
          <w:sz w:val="28"/>
          <w:szCs w:val="28"/>
          <w:lang w:eastAsia="zh-CN"/>
        </w:rPr>
        <w:t>、</w:t>
      </w:r>
      <w:r>
        <w:rPr>
          <w:rFonts w:hint="eastAsia" w:ascii="仿宋" w:hAnsi="仿宋" w:eastAsia="仿宋" w:cs="仿宋"/>
          <w:sz w:val="28"/>
          <w:szCs w:val="28"/>
        </w:rPr>
        <w:t>台车</w:t>
      </w:r>
      <w:r>
        <w:rPr>
          <w:rFonts w:hint="eastAsia" w:ascii="仿宋" w:hAnsi="仿宋" w:eastAsia="仿宋" w:cs="仿宋"/>
          <w:sz w:val="28"/>
          <w:szCs w:val="28"/>
          <w:lang w:eastAsia="zh-CN"/>
        </w:rPr>
        <w:t>）。</w:t>
      </w:r>
    </w:p>
    <w:p w14:paraId="6F7559F9">
      <w:pPr>
        <w:pStyle w:val="4"/>
        <w:keepNext w:val="0"/>
        <w:keepLines w:val="0"/>
        <w:pageBreakBefore w:val="0"/>
        <w:kinsoku/>
        <w:wordWrap/>
        <w:overflowPunct/>
        <w:topLinePunct w:val="0"/>
        <w:autoSpaceDE/>
        <w:autoSpaceDN/>
        <w:bidi w:val="0"/>
        <w:adjustRightInd w:val="0"/>
        <w:snapToGrid/>
        <w:spacing w:after="0" w:line="360" w:lineRule="auto"/>
        <w:ind w:firstLine="0" w:firstLineChars="0"/>
        <w:textAlignment w:val="auto"/>
        <w:rPr>
          <w:rFonts w:ascii="仿宋" w:hAnsi="仿宋" w:eastAsia="仿宋" w:cs="仿宋"/>
          <w:b/>
          <w:sz w:val="28"/>
          <w:szCs w:val="28"/>
        </w:rPr>
      </w:pPr>
      <w:r>
        <w:rPr>
          <w:rFonts w:hint="eastAsia" w:ascii="仿宋" w:hAnsi="仿宋" w:eastAsia="仿宋" w:cs="仿宋"/>
          <w:b/>
          <w:sz w:val="28"/>
          <w:szCs w:val="28"/>
        </w:rPr>
        <w:t>2、主要技术</w:t>
      </w:r>
      <w:r>
        <w:rPr>
          <w:rFonts w:hint="eastAsia" w:ascii="仿宋" w:hAnsi="仿宋" w:eastAsia="仿宋" w:cs="仿宋"/>
          <w:b/>
          <w:sz w:val="28"/>
          <w:szCs w:val="28"/>
          <w:lang w:val="en-US" w:eastAsia="zh-CN"/>
        </w:rPr>
        <w:t>要求</w:t>
      </w:r>
      <w:r>
        <w:rPr>
          <w:rFonts w:hint="eastAsia" w:ascii="仿宋" w:hAnsi="仿宋" w:eastAsia="仿宋" w:cs="仿宋"/>
          <w:b/>
          <w:sz w:val="28"/>
          <w:szCs w:val="28"/>
        </w:rPr>
        <w:t>：</w:t>
      </w:r>
    </w:p>
    <w:p w14:paraId="45E273AF">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0" w:name="_Toc7731"/>
      <w:r>
        <w:rPr>
          <w:rFonts w:hint="eastAsia" w:ascii="仿宋" w:hAnsi="仿宋" w:eastAsia="仿宋" w:cs="仿宋"/>
          <w:b/>
          <w:sz w:val="28"/>
          <w:szCs w:val="28"/>
          <w:lang w:val="en-US" w:eastAsia="zh-CN"/>
        </w:rPr>
        <w:t xml:space="preserve">2.1 </w:t>
      </w:r>
      <w:r>
        <w:rPr>
          <w:rFonts w:hint="eastAsia" w:ascii="仿宋" w:hAnsi="仿宋" w:eastAsia="仿宋" w:cs="仿宋"/>
          <w:b/>
          <w:sz w:val="28"/>
          <w:szCs w:val="28"/>
        </w:rPr>
        <w:t>内窥镜影像处理系统</w:t>
      </w:r>
      <w:bookmarkEnd w:id="0"/>
    </w:p>
    <w:p w14:paraId="007D9D7F">
      <w:pPr>
        <w:pStyle w:val="4"/>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2.1.1  </w:t>
      </w:r>
      <w:r>
        <w:rPr>
          <w:rFonts w:hint="eastAsia" w:ascii="仿宋" w:hAnsi="仿宋" w:eastAsia="仿宋" w:cs="仿宋"/>
          <w:sz w:val="28"/>
          <w:szCs w:val="28"/>
        </w:rPr>
        <w:t>图像常规输出：3</w:t>
      </w:r>
      <w:r>
        <w:rPr>
          <w:rFonts w:ascii="仿宋" w:hAnsi="仿宋" w:eastAsia="仿宋" w:cs="仿宋"/>
          <w:sz w:val="28"/>
          <w:szCs w:val="28"/>
        </w:rPr>
        <w:t>D</w:t>
      </w:r>
      <w:r>
        <w:rPr>
          <w:rFonts w:hint="eastAsia" w:ascii="仿宋" w:hAnsi="仿宋" w:eastAsia="仿宋" w:cs="仿宋"/>
          <w:sz w:val="28"/>
          <w:szCs w:val="28"/>
        </w:rPr>
        <w:t>、4</w:t>
      </w:r>
      <w:r>
        <w:rPr>
          <w:rFonts w:ascii="仿宋" w:hAnsi="仿宋" w:eastAsia="仿宋" w:cs="仿宋"/>
          <w:sz w:val="28"/>
          <w:szCs w:val="28"/>
        </w:rPr>
        <w:t>K</w:t>
      </w:r>
      <w:r>
        <w:rPr>
          <w:rFonts w:hint="eastAsia" w:ascii="仿宋" w:hAnsi="仿宋" w:eastAsia="仿宋" w:cs="仿宋"/>
          <w:sz w:val="28"/>
          <w:szCs w:val="28"/>
        </w:rPr>
        <w:t>、I</w:t>
      </w:r>
      <w:r>
        <w:rPr>
          <w:rFonts w:ascii="仿宋" w:hAnsi="仿宋" w:eastAsia="仿宋" w:cs="仿宋"/>
          <w:sz w:val="28"/>
          <w:szCs w:val="28"/>
        </w:rPr>
        <w:t>CG</w:t>
      </w:r>
      <w:r>
        <w:rPr>
          <w:rFonts w:hint="eastAsia" w:ascii="仿宋" w:hAnsi="仿宋" w:eastAsia="仿宋" w:cs="仿宋"/>
          <w:sz w:val="28"/>
          <w:szCs w:val="28"/>
        </w:rPr>
        <w:t>荧光显影超高清标准，分辨率≥3840x2160</w:t>
      </w:r>
      <w:r>
        <w:rPr>
          <w:rFonts w:hint="eastAsia" w:ascii="仿宋" w:hAnsi="仿宋" w:eastAsia="仿宋" w:cs="仿宋"/>
          <w:sz w:val="28"/>
          <w:szCs w:val="28"/>
          <w:lang w:eastAsia="zh-CN"/>
        </w:rPr>
        <w:t>。</w:t>
      </w:r>
    </w:p>
    <w:p w14:paraId="064C0FAD">
      <w:pPr>
        <w:pStyle w:val="4"/>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2.1.2  </w:t>
      </w:r>
      <w:r>
        <w:rPr>
          <w:rFonts w:hint="eastAsia" w:ascii="仿宋" w:hAnsi="仿宋" w:eastAsia="仿宋" w:cs="仿宋"/>
          <w:sz w:val="28"/>
          <w:szCs w:val="28"/>
        </w:rPr>
        <w:t>主机集成图文工作站功能可术中记录1920x1080 像素全高清录像及3840x2160 像素超高清图片</w:t>
      </w:r>
      <w:r>
        <w:rPr>
          <w:rFonts w:hint="eastAsia" w:ascii="仿宋" w:hAnsi="仿宋" w:eastAsia="仿宋" w:cs="仿宋"/>
          <w:sz w:val="28"/>
          <w:szCs w:val="28"/>
          <w:lang w:eastAsia="zh-CN"/>
        </w:rPr>
        <w:t>。</w:t>
      </w:r>
    </w:p>
    <w:p w14:paraId="58CB94C0">
      <w:pPr>
        <w:pStyle w:val="4"/>
        <w:keepNext w:val="0"/>
        <w:keepLines w:val="0"/>
        <w:pageBreakBefore w:val="0"/>
        <w:widowControl/>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2.1.3  </w:t>
      </w:r>
      <w:r>
        <w:rPr>
          <w:rFonts w:hint="eastAsia" w:ascii="仿宋" w:hAnsi="仿宋" w:eastAsia="仿宋" w:cs="仿宋"/>
          <w:sz w:val="28"/>
          <w:szCs w:val="28"/>
        </w:rPr>
        <w:t>3D内窥镜技术</w:t>
      </w:r>
      <w:r>
        <w:rPr>
          <w:rFonts w:hint="eastAsia" w:ascii="仿宋" w:hAnsi="仿宋" w:eastAsia="仿宋" w:cs="仿宋"/>
          <w:sz w:val="28"/>
          <w:szCs w:val="28"/>
          <w:lang w:eastAsia="zh-CN"/>
        </w:rPr>
        <w:t>，</w:t>
      </w:r>
      <w:r>
        <w:rPr>
          <w:rFonts w:hint="eastAsia" w:ascii="仿宋" w:hAnsi="仿宋" w:eastAsia="仿宋" w:cs="仿宋"/>
          <w:sz w:val="28"/>
          <w:szCs w:val="28"/>
        </w:rPr>
        <w:t>ICG 荧光血管灌注技术</w:t>
      </w:r>
      <w:r>
        <w:rPr>
          <w:rFonts w:hint="eastAsia" w:ascii="仿宋" w:hAnsi="仿宋" w:eastAsia="仿宋" w:cs="仿宋"/>
          <w:sz w:val="28"/>
          <w:szCs w:val="28"/>
          <w:lang w:eastAsia="zh-CN"/>
        </w:rPr>
        <w:t>。</w:t>
      </w:r>
    </w:p>
    <w:p w14:paraId="36B39225">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2.2  </w:t>
      </w:r>
      <w:r>
        <w:rPr>
          <w:rFonts w:hint="eastAsia" w:ascii="仿宋" w:hAnsi="仿宋" w:eastAsia="仿宋" w:cs="仿宋"/>
          <w:b/>
          <w:sz w:val="28"/>
          <w:szCs w:val="28"/>
        </w:rPr>
        <w:t>4K/3D/NIR三合一电子腹腔镜</w:t>
      </w:r>
    </w:p>
    <w:p w14:paraId="111C2A75">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2.2.1  </w:t>
      </w:r>
      <w:r>
        <w:rPr>
          <w:rFonts w:hint="eastAsia" w:ascii="仿宋" w:hAnsi="仿宋" w:eastAsia="仿宋" w:cs="仿宋"/>
          <w:sz w:val="28"/>
          <w:szCs w:val="28"/>
        </w:rPr>
        <w:t>图像分辨率≥3840 x 2160</w:t>
      </w:r>
      <w:r>
        <w:rPr>
          <w:rFonts w:hint="eastAsia" w:ascii="仿宋" w:hAnsi="仿宋" w:eastAsia="仿宋" w:cs="仿宋"/>
          <w:sz w:val="28"/>
          <w:szCs w:val="28"/>
          <w:lang w:eastAsia="zh-CN"/>
        </w:rPr>
        <w:t>。</w:t>
      </w:r>
    </w:p>
    <w:p w14:paraId="7C462142">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2.2.2  </w:t>
      </w:r>
      <w:r>
        <w:rPr>
          <w:rFonts w:hint="eastAsia" w:ascii="仿宋" w:hAnsi="仿宋" w:eastAsia="仿宋" w:cs="仿宋"/>
          <w:sz w:val="28"/>
          <w:szCs w:val="28"/>
        </w:rPr>
        <w:t>具有自动变焦功能</w:t>
      </w:r>
      <w:r>
        <w:rPr>
          <w:rFonts w:hint="eastAsia" w:ascii="仿宋" w:hAnsi="仿宋" w:eastAsia="仿宋" w:cs="仿宋"/>
          <w:sz w:val="28"/>
          <w:szCs w:val="28"/>
          <w:lang w:eastAsia="zh-CN"/>
        </w:rPr>
        <w:t>。</w:t>
      </w:r>
    </w:p>
    <w:p w14:paraId="3A96C54E">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2.2.3  </w:t>
      </w:r>
      <w:r>
        <w:rPr>
          <w:rFonts w:hint="eastAsia" w:ascii="仿宋" w:hAnsi="仿宋" w:eastAsia="仿宋" w:cs="仿宋"/>
          <w:sz w:val="28"/>
          <w:szCs w:val="28"/>
        </w:rPr>
        <w:t>可分别实现3D荧光、4K荧光、4K/3D/荧光三合一等图像功能显示</w:t>
      </w:r>
      <w:r>
        <w:rPr>
          <w:rFonts w:hint="eastAsia" w:ascii="仿宋" w:hAnsi="仿宋" w:eastAsia="仿宋" w:cs="仿宋"/>
          <w:sz w:val="28"/>
          <w:szCs w:val="28"/>
          <w:lang w:eastAsia="zh-CN"/>
        </w:rPr>
        <w:t>。</w:t>
      </w:r>
    </w:p>
    <w:p w14:paraId="589C6077">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2.2.4  </w:t>
      </w:r>
      <w:r>
        <w:rPr>
          <w:rFonts w:hint="eastAsia" w:ascii="仿宋" w:hAnsi="仿宋" w:eastAsia="仿宋" w:cs="仿宋"/>
          <w:sz w:val="28"/>
          <w:szCs w:val="28"/>
        </w:rPr>
        <w:t>3D腹腔镜、摄像头及连线、导光束均要求可高温高压消毒</w:t>
      </w:r>
      <w:r>
        <w:rPr>
          <w:rFonts w:hint="eastAsia" w:ascii="仿宋" w:hAnsi="仿宋" w:eastAsia="仿宋" w:cs="仿宋"/>
          <w:sz w:val="28"/>
          <w:szCs w:val="28"/>
          <w:lang w:eastAsia="zh-CN"/>
        </w:rPr>
        <w:t>。</w:t>
      </w:r>
    </w:p>
    <w:p w14:paraId="77EF945C">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1" w:name="_Toc31478"/>
      <w:r>
        <w:rPr>
          <w:rFonts w:hint="eastAsia" w:ascii="仿宋" w:hAnsi="仿宋" w:eastAsia="仿宋" w:cs="仿宋"/>
          <w:b/>
          <w:sz w:val="28"/>
          <w:szCs w:val="28"/>
          <w:lang w:val="en-US" w:eastAsia="zh-CN"/>
        </w:rPr>
        <w:t xml:space="preserve">2.3  </w:t>
      </w:r>
      <w:r>
        <w:rPr>
          <w:rFonts w:hint="eastAsia" w:ascii="仿宋" w:hAnsi="仿宋" w:eastAsia="仿宋" w:cs="仿宋"/>
          <w:b/>
          <w:sz w:val="28"/>
          <w:szCs w:val="28"/>
        </w:rPr>
        <w:t>医用液晶监视器</w:t>
      </w:r>
      <w:bookmarkEnd w:id="1"/>
    </w:p>
    <w:p w14:paraId="76A72DFD">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2.3.1 </w:t>
      </w:r>
      <w:r>
        <w:rPr>
          <w:rFonts w:hint="eastAsia" w:ascii="仿宋" w:hAnsi="仿宋" w:eastAsia="仿宋" w:cs="仿宋"/>
          <w:sz w:val="28"/>
          <w:szCs w:val="28"/>
        </w:rPr>
        <w:t>规格：≥3</w:t>
      </w:r>
      <w:r>
        <w:rPr>
          <w:rFonts w:ascii="仿宋" w:hAnsi="仿宋" w:eastAsia="仿宋" w:cs="仿宋"/>
          <w:sz w:val="28"/>
          <w:szCs w:val="28"/>
        </w:rPr>
        <w:t>2</w:t>
      </w:r>
      <w:r>
        <w:rPr>
          <w:rFonts w:hint="eastAsia" w:ascii="仿宋" w:hAnsi="仿宋" w:eastAsia="仿宋" w:cs="仿宋"/>
          <w:sz w:val="28"/>
          <w:szCs w:val="28"/>
        </w:rPr>
        <w:t>英寸液晶显示屏。</w:t>
      </w:r>
    </w:p>
    <w:p w14:paraId="228C0867">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2.3.2 </w:t>
      </w:r>
      <w:r>
        <w:rPr>
          <w:rFonts w:hint="eastAsia" w:ascii="仿宋" w:hAnsi="仿宋" w:eastAsia="仿宋" w:cs="仿宋"/>
          <w:sz w:val="28"/>
          <w:szCs w:val="28"/>
        </w:rPr>
        <w:t>可满足4K及</w:t>
      </w:r>
      <w:r>
        <w:rPr>
          <w:rFonts w:ascii="仿宋" w:hAnsi="仿宋" w:eastAsia="仿宋" w:cs="仿宋"/>
          <w:sz w:val="28"/>
          <w:szCs w:val="28"/>
        </w:rPr>
        <w:t>3D</w:t>
      </w:r>
      <w:r>
        <w:rPr>
          <w:rFonts w:hint="eastAsia" w:ascii="仿宋" w:hAnsi="仿宋" w:eastAsia="仿宋" w:cs="仿宋"/>
          <w:sz w:val="28"/>
          <w:szCs w:val="28"/>
        </w:rPr>
        <w:t>图像显示，分辨率≥3840×2160</w:t>
      </w:r>
      <w:r>
        <w:rPr>
          <w:rFonts w:hint="eastAsia" w:ascii="仿宋" w:hAnsi="仿宋" w:eastAsia="仿宋" w:cs="仿宋"/>
          <w:sz w:val="28"/>
          <w:szCs w:val="28"/>
          <w:lang w:eastAsia="zh-CN"/>
        </w:rPr>
        <w:t>。</w:t>
      </w:r>
    </w:p>
    <w:p w14:paraId="5BC7CA95">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2.3.3 </w:t>
      </w:r>
      <w:r>
        <w:rPr>
          <w:rFonts w:hint="eastAsia" w:ascii="仿宋" w:hAnsi="仿宋" w:eastAsia="仿宋" w:cs="仿宋"/>
          <w:sz w:val="28"/>
          <w:szCs w:val="28"/>
        </w:rPr>
        <w:t>具有调整画中画和画外画模式</w:t>
      </w:r>
      <w:r>
        <w:rPr>
          <w:rFonts w:hint="eastAsia" w:ascii="仿宋" w:hAnsi="仿宋" w:eastAsia="仿宋" w:cs="仿宋"/>
          <w:sz w:val="28"/>
          <w:szCs w:val="28"/>
          <w:lang w:eastAsia="zh-CN"/>
        </w:rPr>
        <w:t>。</w:t>
      </w:r>
    </w:p>
    <w:p w14:paraId="609CFB76">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2.4  </w:t>
      </w:r>
      <w:r>
        <w:rPr>
          <w:rFonts w:hint="eastAsia" w:ascii="仿宋" w:hAnsi="仿宋" w:eastAsia="仿宋" w:cs="仿宋"/>
          <w:b/>
          <w:sz w:val="28"/>
          <w:szCs w:val="28"/>
        </w:rPr>
        <w:t>4K荧光摄像头</w:t>
      </w:r>
    </w:p>
    <w:p w14:paraId="09827C01">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2.4.1 </w:t>
      </w:r>
      <w:r>
        <w:rPr>
          <w:rFonts w:ascii="仿宋" w:hAnsi="仿宋" w:eastAsia="仿宋" w:cs="仿宋"/>
          <w:sz w:val="28"/>
          <w:szCs w:val="28"/>
        </w:rPr>
        <w:t>摄像头</w:t>
      </w:r>
      <w:r>
        <w:rPr>
          <w:rFonts w:hint="eastAsia" w:ascii="仿宋" w:hAnsi="仿宋" w:eastAsia="仿宋" w:cs="仿宋"/>
          <w:sz w:val="28"/>
          <w:szCs w:val="28"/>
        </w:rPr>
        <w:t>分辨率</w:t>
      </w:r>
      <w:r>
        <w:rPr>
          <w:rFonts w:ascii="仿宋" w:hAnsi="仿宋" w:eastAsia="仿宋" w:cs="仿宋"/>
          <w:sz w:val="28"/>
          <w:szCs w:val="28"/>
        </w:rPr>
        <w:t>≥3840 x 2160</w:t>
      </w:r>
      <w:r>
        <w:rPr>
          <w:rFonts w:hint="eastAsia" w:ascii="仿宋" w:hAnsi="仿宋" w:eastAsia="仿宋" w:cs="仿宋"/>
          <w:sz w:val="28"/>
          <w:szCs w:val="28"/>
          <w:lang w:eastAsia="zh-CN"/>
        </w:rPr>
        <w:t>。</w:t>
      </w:r>
    </w:p>
    <w:p w14:paraId="4AEB673F">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2.4.2 </w:t>
      </w:r>
      <w:r>
        <w:rPr>
          <w:rFonts w:ascii="仿宋" w:hAnsi="仿宋" w:eastAsia="仿宋" w:cs="仿宋"/>
          <w:sz w:val="28"/>
          <w:szCs w:val="28"/>
        </w:rPr>
        <w:t>具有</w:t>
      </w:r>
      <w:r>
        <w:rPr>
          <w:rFonts w:hint="eastAsia" w:ascii="仿宋" w:hAnsi="仿宋" w:eastAsia="仿宋" w:cs="仿宋"/>
          <w:sz w:val="28"/>
          <w:szCs w:val="28"/>
        </w:rPr>
        <w:t>自动变焦功能</w:t>
      </w:r>
      <w:r>
        <w:rPr>
          <w:rFonts w:hint="eastAsia" w:ascii="仿宋" w:hAnsi="仿宋" w:eastAsia="仿宋" w:cs="仿宋"/>
          <w:sz w:val="28"/>
          <w:szCs w:val="28"/>
          <w:lang w:eastAsia="zh-CN"/>
        </w:rPr>
        <w:t>。</w:t>
      </w:r>
    </w:p>
    <w:p w14:paraId="70847DAB">
      <w:pPr>
        <w:pStyle w:val="4"/>
        <w:keepNext w:val="0"/>
        <w:keepLines w:val="0"/>
        <w:pageBreakBefore w:val="0"/>
        <w:numPr>
          <w:ilvl w:val="0"/>
          <w:numId w:val="0"/>
        </w:numPr>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2.4.3 </w:t>
      </w:r>
      <w:r>
        <w:rPr>
          <w:rFonts w:hint="eastAsia" w:ascii="仿宋" w:hAnsi="仿宋" w:eastAsia="仿宋" w:cs="仿宋"/>
          <w:sz w:val="28"/>
          <w:szCs w:val="28"/>
        </w:rPr>
        <w:t>具备ICG 荧光血管灌注技术</w:t>
      </w:r>
      <w:r>
        <w:rPr>
          <w:rFonts w:hint="eastAsia" w:ascii="仿宋" w:hAnsi="仿宋" w:eastAsia="仿宋" w:cs="仿宋"/>
          <w:sz w:val="28"/>
          <w:szCs w:val="28"/>
          <w:lang w:eastAsia="zh-CN"/>
        </w:rPr>
        <w:t>。</w:t>
      </w:r>
    </w:p>
    <w:p w14:paraId="283885C0">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2.5  </w:t>
      </w:r>
      <w:r>
        <w:rPr>
          <w:rFonts w:hint="eastAsia" w:ascii="仿宋" w:hAnsi="仿宋" w:eastAsia="仿宋" w:cs="仿宋"/>
          <w:b/>
          <w:sz w:val="28"/>
          <w:szCs w:val="28"/>
        </w:rPr>
        <w:t>内窥镜</w:t>
      </w:r>
      <w:r>
        <w:rPr>
          <w:rFonts w:ascii="仿宋" w:hAnsi="仿宋" w:eastAsia="仿宋" w:cs="仿宋"/>
          <w:b/>
          <w:sz w:val="28"/>
          <w:szCs w:val="28"/>
        </w:rPr>
        <w:t xml:space="preserve"> </w:t>
      </w:r>
    </w:p>
    <w:p w14:paraId="6E61678A">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2.5.1 </w:t>
      </w:r>
      <w:r>
        <w:rPr>
          <w:rFonts w:hint="eastAsia" w:ascii="仿宋" w:hAnsi="仿宋" w:eastAsia="仿宋" w:cs="仿宋"/>
          <w:sz w:val="28"/>
          <w:szCs w:val="28"/>
        </w:rPr>
        <w:t>腹腔镜</w:t>
      </w:r>
      <w:r>
        <w:rPr>
          <w:rFonts w:hint="eastAsia" w:ascii="仿宋" w:hAnsi="仿宋" w:eastAsia="仿宋" w:cs="仿宋"/>
          <w:sz w:val="28"/>
          <w:szCs w:val="28"/>
          <w:lang w:eastAsia="zh-CN"/>
        </w:rPr>
        <w:t>：</w:t>
      </w:r>
      <w:r>
        <w:rPr>
          <w:rFonts w:hint="eastAsia" w:ascii="仿宋" w:hAnsi="仿宋" w:eastAsia="仿宋" w:cs="仿宋"/>
          <w:sz w:val="28"/>
          <w:szCs w:val="28"/>
        </w:rPr>
        <w:t>可高温高压消毒</w:t>
      </w:r>
      <w:r>
        <w:rPr>
          <w:rFonts w:hint="eastAsia" w:ascii="仿宋" w:hAnsi="仿宋" w:eastAsia="仿宋" w:cs="仿宋"/>
          <w:sz w:val="28"/>
          <w:szCs w:val="28"/>
          <w:lang w:eastAsia="zh-CN"/>
        </w:rPr>
        <w:t>，</w:t>
      </w:r>
      <w:r>
        <w:rPr>
          <w:rFonts w:hint="eastAsia" w:ascii="仿宋" w:hAnsi="仿宋" w:eastAsia="仿宋" w:cs="仿宋"/>
          <w:sz w:val="28"/>
          <w:szCs w:val="28"/>
        </w:rPr>
        <w:t>支持ICG荧光功能</w:t>
      </w:r>
      <w:r>
        <w:rPr>
          <w:rFonts w:hint="eastAsia" w:ascii="仿宋" w:hAnsi="仿宋" w:eastAsia="仿宋" w:cs="仿宋"/>
          <w:sz w:val="28"/>
          <w:szCs w:val="28"/>
          <w:lang w:eastAsia="zh-CN"/>
        </w:rPr>
        <w:t>。</w:t>
      </w:r>
    </w:p>
    <w:p w14:paraId="74B01D1E">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2.</w:t>
      </w:r>
      <w:r>
        <w:rPr>
          <w:rFonts w:hint="eastAsia" w:ascii="仿宋" w:hAnsi="仿宋" w:eastAsia="仿宋" w:cs="仿宋"/>
          <w:sz w:val="28"/>
          <w:szCs w:val="28"/>
          <w:lang w:val="en-US" w:eastAsia="zh-CN"/>
        </w:rPr>
        <w:t xml:space="preserve">5.2 </w:t>
      </w:r>
      <w:r>
        <w:rPr>
          <w:rFonts w:hint="eastAsia" w:ascii="仿宋" w:hAnsi="仿宋" w:eastAsia="仿宋" w:cs="仿宋"/>
          <w:color w:val="000000" w:themeColor="text1"/>
          <w:sz w:val="28"/>
          <w:szCs w:val="28"/>
          <w:lang w:val="en-US" w:eastAsia="zh-CN"/>
          <w14:textFill>
            <w14:solidFill>
              <w14:schemeClr w14:val="tx1"/>
            </w14:solidFill>
          </w14:textFill>
        </w:rPr>
        <w:t>满足神经外科、胸科（纵膈）、头颈外科腔镜手术使用要求。</w:t>
      </w:r>
    </w:p>
    <w:p w14:paraId="3B193FC7">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2" w:name="_Toc3189"/>
      <w:r>
        <w:rPr>
          <w:rFonts w:hint="eastAsia" w:ascii="仿宋" w:hAnsi="仿宋" w:eastAsia="仿宋" w:cs="仿宋"/>
          <w:b/>
          <w:sz w:val="28"/>
          <w:szCs w:val="28"/>
          <w:lang w:val="en-US" w:eastAsia="zh-CN"/>
        </w:rPr>
        <w:t xml:space="preserve">2.6 </w:t>
      </w:r>
      <w:r>
        <w:rPr>
          <w:rFonts w:hint="eastAsia" w:ascii="仿宋" w:hAnsi="仿宋" w:eastAsia="仿宋" w:cs="仿宋"/>
          <w:b/>
          <w:sz w:val="28"/>
          <w:szCs w:val="28"/>
        </w:rPr>
        <w:t>LED冷光源</w:t>
      </w:r>
      <w:bookmarkEnd w:id="2"/>
    </w:p>
    <w:p w14:paraId="776E4D9C">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2.6.1 </w:t>
      </w:r>
      <w:r>
        <w:rPr>
          <w:rFonts w:hint="eastAsia" w:ascii="仿宋" w:hAnsi="仿宋" w:eastAsia="仿宋" w:cs="仿宋"/>
          <w:sz w:val="28"/>
          <w:szCs w:val="28"/>
        </w:rPr>
        <w:t>LED冷光源，支持I</w:t>
      </w:r>
      <w:r>
        <w:rPr>
          <w:rFonts w:ascii="仿宋" w:hAnsi="仿宋" w:eastAsia="仿宋" w:cs="仿宋"/>
          <w:sz w:val="28"/>
          <w:szCs w:val="28"/>
        </w:rPr>
        <w:t>CG</w:t>
      </w:r>
      <w:r>
        <w:rPr>
          <w:rFonts w:hint="eastAsia" w:ascii="仿宋" w:hAnsi="仿宋" w:eastAsia="仿宋" w:cs="仿宋"/>
          <w:sz w:val="28"/>
          <w:szCs w:val="28"/>
        </w:rPr>
        <w:t>显影技术，灯泡寿命≥30000小时</w:t>
      </w:r>
      <w:r>
        <w:rPr>
          <w:rFonts w:hint="eastAsia" w:ascii="仿宋" w:hAnsi="仿宋" w:eastAsia="仿宋" w:cs="仿宋"/>
          <w:sz w:val="28"/>
          <w:szCs w:val="28"/>
          <w:lang w:eastAsia="zh-CN"/>
        </w:rPr>
        <w:t>。</w:t>
      </w:r>
    </w:p>
    <w:p w14:paraId="1582D5CA">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2.6.2 </w:t>
      </w:r>
      <w:r>
        <w:rPr>
          <w:rFonts w:hint="eastAsia" w:ascii="仿宋" w:hAnsi="仿宋" w:eastAsia="仿宋" w:cs="仿宋"/>
          <w:sz w:val="28"/>
          <w:szCs w:val="28"/>
        </w:rPr>
        <w:t>导光束，可高温高压消毒</w:t>
      </w:r>
      <w:r>
        <w:rPr>
          <w:rFonts w:hint="eastAsia" w:ascii="仿宋" w:hAnsi="仿宋" w:eastAsia="仿宋" w:cs="仿宋"/>
          <w:sz w:val="28"/>
          <w:szCs w:val="28"/>
          <w:lang w:eastAsia="zh-CN"/>
        </w:rPr>
        <w:t>。</w:t>
      </w:r>
    </w:p>
    <w:p w14:paraId="3AE35A99">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bookmarkStart w:id="3" w:name="_Toc26225"/>
      <w:r>
        <w:rPr>
          <w:rFonts w:hint="eastAsia" w:ascii="仿宋" w:hAnsi="仿宋" w:eastAsia="仿宋" w:cs="仿宋"/>
          <w:b/>
          <w:sz w:val="28"/>
          <w:szCs w:val="28"/>
          <w:lang w:val="en-US" w:eastAsia="zh-CN"/>
        </w:rPr>
        <w:t xml:space="preserve">2.7 </w:t>
      </w:r>
      <w:r>
        <w:rPr>
          <w:rFonts w:hint="eastAsia" w:ascii="仿宋" w:hAnsi="仿宋" w:eastAsia="仿宋" w:cs="仿宋"/>
          <w:b/>
          <w:sz w:val="28"/>
          <w:szCs w:val="28"/>
        </w:rPr>
        <w:t>气腹机</w:t>
      </w:r>
      <w:bookmarkEnd w:id="3"/>
    </w:p>
    <w:p w14:paraId="259D9805">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2.7.1 </w:t>
      </w:r>
      <w:r>
        <w:rPr>
          <w:rFonts w:hint="eastAsia" w:ascii="仿宋" w:hAnsi="仿宋" w:eastAsia="仿宋" w:cs="仿宋"/>
          <w:sz w:val="28"/>
          <w:szCs w:val="28"/>
        </w:rPr>
        <w:t>灌流速度≥50L /min</w:t>
      </w:r>
      <w:r>
        <w:rPr>
          <w:rFonts w:hint="eastAsia" w:ascii="仿宋" w:hAnsi="仿宋" w:eastAsia="仿宋" w:cs="仿宋"/>
          <w:sz w:val="28"/>
          <w:szCs w:val="28"/>
          <w:lang w:eastAsia="zh-CN"/>
        </w:rPr>
        <w:t>。</w:t>
      </w:r>
    </w:p>
    <w:p w14:paraId="0AC3CB0C">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 xml:space="preserve">2.7.2 </w:t>
      </w:r>
      <w:r>
        <w:rPr>
          <w:rFonts w:hint="eastAsia" w:ascii="仿宋" w:hAnsi="仿宋" w:eastAsia="仿宋" w:cs="仿宋"/>
          <w:sz w:val="28"/>
          <w:szCs w:val="28"/>
        </w:rPr>
        <w:t>具有气体加热功能</w:t>
      </w:r>
      <w:r>
        <w:rPr>
          <w:rFonts w:hint="eastAsia" w:ascii="仿宋" w:hAnsi="仿宋" w:eastAsia="仿宋" w:cs="仿宋"/>
          <w:sz w:val="28"/>
          <w:szCs w:val="28"/>
          <w:lang w:eastAsia="zh-CN"/>
        </w:rPr>
        <w:t>。</w:t>
      </w:r>
    </w:p>
    <w:p w14:paraId="0039AA63">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2.8 </w:t>
      </w:r>
      <w:r>
        <w:rPr>
          <w:rFonts w:hint="eastAsia" w:ascii="仿宋" w:hAnsi="仿宋" w:eastAsia="仿宋" w:cs="仿宋"/>
          <w:b/>
          <w:sz w:val="28"/>
          <w:szCs w:val="28"/>
        </w:rPr>
        <w:t>恒压气腹机</w:t>
      </w:r>
    </w:p>
    <w:p w14:paraId="2E210FA0">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2.8.1</w:t>
      </w:r>
      <w:r>
        <w:rPr>
          <w:rFonts w:hint="eastAsia" w:ascii="仿宋" w:hAnsi="仿宋" w:eastAsia="仿宋" w:cs="仿宋"/>
          <w:sz w:val="28"/>
          <w:szCs w:val="28"/>
        </w:rPr>
        <w:t>高灵敏压力传感器监控腔压，自动补排微量气体维持预设压力。</w:t>
      </w:r>
    </w:p>
    <w:p w14:paraId="1662B9C2">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 xml:space="preserve">8.2 </w:t>
      </w:r>
      <w:r>
        <w:rPr>
          <w:rFonts w:hint="eastAsia" w:ascii="仿宋" w:hAnsi="仿宋" w:eastAsia="仿宋" w:cs="仿宋"/>
          <w:sz w:val="28"/>
          <w:szCs w:val="28"/>
        </w:rPr>
        <w:t>内循环设计，气体无外泄，保障恒压环境。</w:t>
      </w:r>
    </w:p>
    <w:p w14:paraId="630354ED">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仿宋" w:hAnsi="仿宋" w:eastAsia="仿宋" w:cs="仿宋"/>
          <w:b/>
          <w:sz w:val="28"/>
          <w:szCs w:val="28"/>
        </w:rPr>
      </w:pPr>
      <w:r>
        <w:rPr>
          <w:rFonts w:hint="eastAsia" w:ascii="仿宋" w:hAnsi="仿宋" w:eastAsia="仿宋" w:cs="仿宋"/>
          <w:b/>
          <w:sz w:val="28"/>
          <w:szCs w:val="28"/>
          <w:lang w:val="en-US" w:eastAsia="zh-CN"/>
        </w:rPr>
        <w:t xml:space="preserve">2.9 </w:t>
      </w:r>
      <w:r>
        <w:rPr>
          <w:rFonts w:hint="eastAsia" w:ascii="仿宋" w:hAnsi="仿宋" w:eastAsia="仿宋" w:cs="仿宋"/>
          <w:b/>
          <w:sz w:val="28"/>
          <w:szCs w:val="28"/>
        </w:rPr>
        <w:t xml:space="preserve">医用影像刻录系统 </w:t>
      </w:r>
    </w:p>
    <w:p w14:paraId="2D67ADD5">
      <w:pPr>
        <w:pStyle w:val="4"/>
        <w:keepNext w:val="0"/>
        <w:keepLines w:val="0"/>
        <w:pageBreakBefore w:val="0"/>
        <w:kinsoku/>
        <w:wordWrap/>
        <w:overflowPunct/>
        <w:topLinePunct w:val="0"/>
        <w:autoSpaceDE/>
        <w:autoSpaceDN/>
        <w:bidi w:val="0"/>
        <w:adjustRightInd w:val="0"/>
        <w:snapToGrid/>
        <w:spacing w:after="0" w:line="360" w:lineRule="auto"/>
        <w:ind w:leftChars="0" w:firstLine="560" w:firstLineChars="200"/>
        <w:textAlignment w:val="auto"/>
        <w:rPr>
          <w:rFonts w:ascii="仿宋" w:hAnsi="仿宋" w:eastAsia="仿宋" w:cs="仿宋"/>
          <w:sz w:val="28"/>
          <w:szCs w:val="28"/>
        </w:rPr>
      </w:pPr>
      <w:r>
        <w:rPr>
          <w:rFonts w:hint="eastAsia" w:ascii="仿宋" w:hAnsi="仿宋" w:eastAsia="仿宋" w:cs="仿宋"/>
          <w:sz w:val="28"/>
          <w:szCs w:val="28"/>
        </w:rPr>
        <w:t>支持4K和3D图像同时采集刻录，采集分辨率≥3840 x 2160。</w:t>
      </w:r>
    </w:p>
    <w:p w14:paraId="4FA3C103">
      <w:pPr>
        <w:pStyle w:val="4"/>
        <w:keepNext w:val="0"/>
        <w:keepLines w:val="0"/>
        <w:pageBreakBefore w:val="0"/>
        <w:kinsoku/>
        <w:wordWrap/>
        <w:overflowPunct/>
        <w:topLinePunct w:val="0"/>
        <w:autoSpaceDE/>
        <w:autoSpaceDN/>
        <w:bidi w:val="0"/>
        <w:adjustRightInd w:val="0"/>
        <w:snapToGrid/>
        <w:spacing w:after="0" w:line="360" w:lineRule="auto"/>
        <w:ind w:left="0" w:leftChars="0" w:firstLine="562" w:firstLineChars="200"/>
        <w:textAlignment w:val="auto"/>
        <w:rPr>
          <w:rFonts w:ascii="宋体" w:hAnsi="宋体" w:eastAsia="宋体" w:cs="宋体"/>
          <w:bCs/>
          <w:szCs w:val="21"/>
        </w:rPr>
      </w:pPr>
      <w:bookmarkStart w:id="4" w:name="_Toc17410"/>
      <w:r>
        <w:rPr>
          <w:rFonts w:hint="eastAsia" w:ascii="仿宋" w:hAnsi="仿宋" w:eastAsia="仿宋" w:cs="仿宋"/>
          <w:b/>
          <w:sz w:val="28"/>
          <w:szCs w:val="28"/>
          <w:lang w:val="en-US" w:eastAsia="zh-CN"/>
        </w:rPr>
        <w:t xml:space="preserve">2.10 </w:t>
      </w:r>
      <w:r>
        <w:rPr>
          <w:rFonts w:hint="eastAsia" w:ascii="仿宋" w:hAnsi="仿宋" w:eastAsia="仿宋" w:cs="仿宋"/>
          <w:b/>
          <w:sz w:val="28"/>
          <w:szCs w:val="28"/>
        </w:rPr>
        <w:t xml:space="preserve">设备台车 </w:t>
      </w:r>
      <w:bookmarkEnd w:id="4"/>
      <w:r>
        <w:rPr>
          <w:rFonts w:ascii="仿宋" w:hAnsi="仿宋" w:eastAsia="仿宋" w:cs="仿宋"/>
          <w:b/>
          <w:sz w:val="28"/>
          <w:szCs w:val="28"/>
        </w:rPr>
        <w:t xml:space="preserve"> </w:t>
      </w:r>
      <w:r>
        <w:rPr>
          <w:rFonts w:hint="eastAsia" w:ascii="仿宋" w:hAnsi="仿宋" w:eastAsia="仿宋" w:cs="仿宋"/>
          <w:sz w:val="28"/>
          <w:szCs w:val="28"/>
        </w:rPr>
        <w:t>用于摆放设备，可移动。</w:t>
      </w:r>
    </w:p>
    <w:p w14:paraId="7E0E7117">
      <w:pPr>
        <w:pStyle w:val="4"/>
        <w:keepNext w:val="0"/>
        <w:keepLines w:val="0"/>
        <w:pageBreakBefore w:val="0"/>
        <w:kinsoku/>
        <w:wordWrap/>
        <w:overflowPunct/>
        <w:topLinePunct w:val="0"/>
        <w:autoSpaceDE/>
        <w:autoSpaceDN/>
        <w:bidi w:val="0"/>
        <w:snapToGrid/>
        <w:spacing w:after="0" w:line="360" w:lineRule="auto"/>
        <w:ind w:firstLine="0" w:firstLineChars="0"/>
        <w:textAlignment w:val="auto"/>
        <w:rPr>
          <w:rFonts w:ascii="仿宋" w:hAnsi="仿宋" w:eastAsia="仿宋" w:cs="仿宋"/>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、质保要求</w:t>
      </w:r>
      <w:r>
        <w:rPr>
          <w:rFonts w:hint="eastAsia" w:ascii="仿宋" w:hAnsi="仿宋" w:eastAsia="仿宋" w:cs="仿宋"/>
          <w:sz w:val="28"/>
          <w:szCs w:val="28"/>
        </w:rPr>
        <w:t>：不少于</w:t>
      </w:r>
      <w:r>
        <w:rPr>
          <w:rFonts w:hint="eastAsia" w:ascii="仿宋" w:hAnsi="仿宋" w:eastAsia="仿宋" w:cs="仿宋"/>
          <w:color w:val="000000" w:themeColor="text1"/>
          <w:sz w:val="28"/>
          <w:szCs w:val="28"/>
          <w:highlight w:val="none"/>
          <w:u w:val="none"/>
          <w14:textFill>
            <w14:solidFill>
              <w14:schemeClr w14:val="tx1"/>
            </w14:solidFill>
          </w14:textFill>
        </w:rPr>
        <w:t>3</w:t>
      </w:r>
      <w:r>
        <w:rPr>
          <w:rFonts w:hint="eastAsia" w:ascii="仿宋" w:hAnsi="仿宋" w:eastAsia="仿宋" w:cs="仿宋"/>
          <w:sz w:val="28"/>
          <w:szCs w:val="28"/>
        </w:rPr>
        <w:t>年</w:t>
      </w:r>
    </w:p>
    <w:p w14:paraId="3C8E52C4">
      <w:pPr>
        <w:pStyle w:val="4"/>
        <w:keepNext w:val="0"/>
        <w:keepLines w:val="0"/>
        <w:pageBreakBefore w:val="0"/>
        <w:kinsoku/>
        <w:wordWrap/>
        <w:overflowPunct/>
        <w:topLinePunct w:val="0"/>
        <w:autoSpaceDE/>
        <w:autoSpaceDN/>
        <w:bidi w:val="0"/>
        <w:snapToGrid/>
        <w:spacing w:after="0" w:line="360" w:lineRule="auto"/>
        <w:ind w:firstLine="0" w:firstLineChars="0"/>
        <w:textAlignment w:val="auto"/>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其他要求</w:t>
      </w:r>
      <w:r>
        <w:rPr>
          <w:rFonts w:hint="eastAsia" w:ascii="仿宋" w:hAnsi="仿宋" w:eastAsia="仿宋" w:cs="仿宋"/>
          <w:sz w:val="28"/>
          <w:szCs w:val="28"/>
        </w:rPr>
        <w:t>：恒压气腹机</w:t>
      </w:r>
      <w:r>
        <w:rPr>
          <w:rFonts w:hint="eastAsia" w:ascii="仿宋" w:hAnsi="仿宋" w:eastAsia="仿宋" w:cs="仿宋"/>
          <w:sz w:val="28"/>
          <w:szCs w:val="28"/>
          <w:lang w:val="en-US" w:eastAsia="zh-CN"/>
        </w:rPr>
        <w:t>配套耗材</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需提供注册证产品名称、注册证号、规格型号、适用设备、招标采购交易平台信息等</w:t>
      </w:r>
      <w:r>
        <w:rPr>
          <w:rFonts w:hint="eastAsia" w:ascii="仿宋" w:hAnsi="仿宋" w:eastAsia="仿宋" w:cs="仿宋"/>
          <w:sz w:val="28"/>
          <w:szCs w:val="28"/>
          <w:lang w:eastAsia="zh-CN"/>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54634"/>
    <w:rsid w:val="4B387FEA"/>
    <w:rsid w:val="66F54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756</Words>
  <Characters>971</Characters>
  <Lines>0</Lines>
  <Paragraphs>0</Paragraphs>
  <TotalTime>2</TotalTime>
  <ScaleCrop>false</ScaleCrop>
  <LinksUpToDate>false</LinksUpToDate>
  <CharactersWithSpaces>1029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2026-10-23T11:47:00Z</dcterms:created>
  <dc:creator>hyn</dc:creator>
  <cp:lastModifiedBy>安志杰</cp:lastModifiedBy>
  <dcterms:modified xsi:type="dcterms:W3CDTF">2026-10-26T02:11:37Z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1A0853477DA7425B9A0A313D1452492A_11</vt:lpwstr>
  </property>
  <property fmtid="{D5CDD505-2E9C-101B-9397-08002B2CF9AE}" pid="4" name="KSOTemplateDocerSaveRecord">
    <vt:lpwstr>eyJoZGlkIjoiNDEwOTMxOTk3Y2QwOTcxNjZiNmNkOWU1YmM2MzE2NGIiLCJ1c2VySWQiOiI4MDc4MDA0NDAifQ==</vt:lpwstr>
  </property>
</Properties>
</file>