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8C58F">
      <w:pPr>
        <w:jc w:val="center"/>
        <w:rPr>
          <w:rFonts w:ascii="宋体" w:hAnsi="宋体" w:eastAsia="宋体" w:cs="宋体"/>
          <w:sz w:val="44"/>
          <w:szCs w:val="44"/>
        </w:rPr>
      </w:pPr>
    </w:p>
    <w:p w14:paraId="68CE358C">
      <w:pPr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临床营养科肠内营养制剂采购项目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采购</w:t>
      </w:r>
      <w:r>
        <w:rPr>
          <w:rFonts w:hint="eastAsia" w:ascii="宋体" w:hAnsi="宋体" w:eastAsia="宋体" w:cs="宋体"/>
          <w:sz w:val="44"/>
          <w:szCs w:val="44"/>
        </w:rPr>
        <w:t>需求</w:t>
      </w:r>
    </w:p>
    <w:p w14:paraId="3A130E2D">
      <w:pPr>
        <w:rPr>
          <w:rFonts w:ascii="宋体" w:hAnsi="宋体" w:eastAsia="宋体" w:cs="宋体"/>
          <w:sz w:val="28"/>
          <w:szCs w:val="28"/>
        </w:rPr>
      </w:pPr>
    </w:p>
    <w:p w14:paraId="53E41711">
      <w:pPr>
        <w:ind w:firstLine="56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为了满足我院临床营养科对肠内营养制剂的需求，保障患者的营养支持和治疗效果。拟面向社会公开采购肠内营养制剂，现进行肠内营养制剂采购项目市场调研。请各供应商仔细阅读本需求，并按要求提供相关资料。</w:t>
      </w:r>
    </w:p>
    <w:p w14:paraId="108819EC">
      <w:pPr>
        <w:numPr>
          <w:ilvl w:val="0"/>
          <w:numId w:val="1"/>
        </w:numPr>
        <w:ind w:firstLine="560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采购产品范围</w:t>
      </w:r>
    </w:p>
    <w:p w14:paraId="71BD4090">
      <w:pPr>
        <w:ind w:firstLine="56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特殊医学用途配方食品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 w14:paraId="301F5FAD">
      <w:pPr>
        <w:ind w:firstLine="56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特殊膳食用食品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 w14:paraId="139EA9F4">
      <w:pPr>
        <w:ind w:firstLine="56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临床营养需要的其他食品及辅助材料。</w:t>
      </w:r>
    </w:p>
    <w:p w14:paraId="36E0CAD9">
      <w:pPr>
        <w:numPr>
          <w:ilvl w:val="0"/>
          <w:numId w:val="1"/>
        </w:numPr>
        <w:ind w:firstLine="560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供应商资质要求</w:t>
      </w:r>
    </w:p>
    <w:p w14:paraId="27885BA9">
      <w:pPr>
        <w:ind w:firstLine="56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具有独立法人资格，具备有效的营业执照、税务登记证等相关证照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 w14:paraId="58A8CD86">
      <w:pPr>
        <w:ind w:firstLine="56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提供产品供货发票复印件：提供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近两年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至少三家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内不同医院的同类产品供货发票复印件（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如无在省内供货可提供全国不同医院的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供货发票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），发票应清晰可辨，包括产品名称、规格、数量、单价等信息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 w14:paraId="44539FFF">
      <w:pPr>
        <w:ind w:firstLine="56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提供江苏省阳光采购价，若产品在江苏省阳光采购平台有中标价格，请提供相关价格信息。</w:t>
      </w:r>
    </w:p>
    <w:p w14:paraId="10BFCE9A">
      <w:pPr>
        <w:rPr>
          <w:rFonts w:ascii="宋体" w:hAnsi="宋体" w:eastAsia="宋体" w:cs="宋体"/>
          <w:b/>
          <w:bCs/>
          <w:sz w:val="28"/>
          <w:szCs w:val="28"/>
        </w:rPr>
      </w:pPr>
    </w:p>
    <w:p w14:paraId="5F27CA35">
      <w:pPr>
        <w:rPr>
          <w:rFonts w:ascii="宋体" w:hAnsi="宋体" w:eastAsia="宋体" w:cs="宋体"/>
          <w:sz w:val="28"/>
          <w:szCs w:val="28"/>
        </w:rPr>
      </w:pPr>
    </w:p>
    <w:sectPr>
      <w:pgSz w:w="11906" w:h="16838"/>
      <w:pgMar w:top="1440" w:right="1689" w:bottom="1440" w:left="168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EBB43D"/>
    <w:multiLevelType w:val="singleLevel"/>
    <w:tmpl w:val="01EBB43D"/>
    <w:lvl w:ilvl="0" w:tentative="0">
      <w:start w:val="1"/>
      <w:numFmt w:val="chineseCounting"/>
      <w:suff w:val="nothing"/>
      <w:lvlText w:val="%1、"/>
      <w:lvlJc w:val="left"/>
      <w:pPr>
        <w:ind w:left="-14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3NjNiMjBlYjIzNmQwYjY2OTljM2IwNzk2YjE2NTYifQ=="/>
    <w:docVar w:name="KSO_WPS_MARK_KEY" w:val="d07ff57f-5597-46dc-97c7-15d68fbb5bc4"/>
  </w:docVars>
  <w:rsids>
    <w:rsidRoot w:val="00511730"/>
    <w:rsid w:val="0001607E"/>
    <w:rsid w:val="00113512"/>
    <w:rsid w:val="003E6BAF"/>
    <w:rsid w:val="00411F8E"/>
    <w:rsid w:val="00423A0E"/>
    <w:rsid w:val="00511730"/>
    <w:rsid w:val="005E626F"/>
    <w:rsid w:val="00767626"/>
    <w:rsid w:val="00871088"/>
    <w:rsid w:val="00932CD5"/>
    <w:rsid w:val="00A033A1"/>
    <w:rsid w:val="00A44962"/>
    <w:rsid w:val="00A62478"/>
    <w:rsid w:val="00A70146"/>
    <w:rsid w:val="00BD5540"/>
    <w:rsid w:val="00E40173"/>
    <w:rsid w:val="1780210B"/>
    <w:rsid w:val="2F5B00C9"/>
    <w:rsid w:val="303112DE"/>
    <w:rsid w:val="33F1637E"/>
    <w:rsid w:val="35667211"/>
    <w:rsid w:val="474D04FA"/>
    <w:rsid w:val="4F08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296</Words>
  <Characters>302</Characters>
  <Lines>11</Lines>
  <Paragraphs>3</Paragraphs>
  <TotalTime>16</TotalTime>
  <ScaleCrop>false</ScaleCrop>
  <LinksUpToDate>false</LinksUpToDate>
  <CharactersWithSpaces>302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2023-06-26T02:28:00Z</dcterms:created>
  <dc:creator>Administrator</dc:creator>
  <cp:lastModifiedBy>杨勇</cp:lastModifiedBy>
  <cp:lastPrinted>2023-03-21T08:29:00Z</cp:lastPrinted>
  <dcterms:modified xsi:type="dcterms:W3CDTF">2026-10-21T02:46:46Z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0866C06FB9FD4711B2BE01E4AFA82CC2_13</vt:lpwstr>
  </property>
  <property fmtid="{D5CDD505-2E9C-101B-9397-08002B2CF9AE}" pid="4" name="KSOTemplateDocerSaveRecord">
    <vt:lpwstr>eyJoZGlkIjoiMGJmMzA3MzRhMTY1NmM4NWU1ZWNlOGYyM2VhNDc1YmYiLCJ1c2VySWQiOiI3Njk3NzExNjkifQ==</vt:lpwstr>
  </property>
</Properties>
</file>