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C9C4F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128A3FF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中国医学科学院肿瘤医院山西医院（山西省肿瘤医院）院内消防设施设备年度消防维保及检测项目概述</w:t>
      </w:r>
    </w:p>
    <w:p w14:paraId="09DA979F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2BD7D14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中国医学科学院肿瘤医院山西医院（山西省肿瘤医院）院内消防设施设备年度消防维保及检测项目</w:t>
      </w:r>
    </w:p>
    <w:p w14:paraId="57654C86">
      <w:pPr>
        <w:numPr>
          <w:ilvl w:val="0"/>
          <w:numId w:val="0"/>
        </w:num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项目位置：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山西省太原市职工新街3号（山西省肿瘤医院）</w:t>
      </w:r>
    </w:p>
    <w:p w14:paraId="56CC5BA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 xml:space="preserve">    三、</w:t>
      </w:r>
      <w:r>
        <w:rPr>
          <w:rFonts w:hint="eastAsia" w:ascii="仿宋" w:hAnsi="仿宋" w:eastAsia="仿宋"/>
          <w:b/>
          <w:bCs/>
          <w:sz w:val="32"/>
          <w:szCs w:val="32"/>
        </w:rPr>
        <w:t>项目概况：</w:t>
      </w:r>
    </w:p>
    <w:p w14:paraId="3D78B229">
      <w:pPr>
        <w:ind w:firstLine="56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医院1#、2#、5#、6#、7#、9#、10#、12#、13#、16#、17#、18#、20#楼、连廊等建筑面积共计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180838.52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㎡的消防设施设备进行年度消防维保、检测。24小时派人驻场值班服务。</w:t>
      </w:r>
    </w:p>
    <w:p w14:paraId="1C7EE458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四、维保内容</w:t>
      </w:r>
    </w:p>
    <w:p w14:paraId="134026F0"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火灾自动报警系统、自动控制系统、广播通信系统、手报消报系统、喷淋系统、温感系统、烟感系统、应急照明系统、疏散指示系统、安全指示系统、层显系统、消防管网系统、室内消火栓水带系统、水泵接合器系统、消防给水系统、防火门系统、防火卷帘系统、正压送风系统、防排烟软连接系统、气体灭火系统、消防水箱系统、水泵稳压系统、室外消火栓系统。</w:t>
      </w:r>
    </w:p>
    <w:p w14:paraId="370F539C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维保方须派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名技术人员进驻医院24小时值守，发现消防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设施设备</w:t>
      </w:r>
      <w:r>
        <w:rPr>
          <w:rFonts w:hint="eastAsia" w:ascii="仿宋" w:hAnsi="仿宋" w:eastAsia="仿宋" w:cs="仿宋"/>
          <w:sz w:val="32"/>
          <w:szCs w:val="32"/>
        </w:rPr>
        <w:t>故障及时处理。</w:t>
      </w:r>
    </w:p>
    <w:p w14:paraId="138A6FCB">
      <w:pPr>
        <w:numPr>
          <w:ilvl w:val="0"/>
          <w:numId w:val="0"/>
        </w:numPr>
        <w:ind w:left="560"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五、维保面积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180838.52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25"/>
        <w:gridCol w:w="3062"/>
        <w:gridCol w:w="2100"/>
        <w:gridCol w:w="1430"/>
      </w:tblGrid>
      <w:tr w14:paraId="1E51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305F974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</w:tcPr>
          <w:p w14:paraId="5E1AB85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楼号</w:t>
            </w:r>
          </w:p>
        </w:tc>
        <w:tc>
          <w:tcPr>
            <w:tcW w:w="3062" w:type="dxa"/>
          </w:tcPr>
          <w:p w14:paraId="21EAADB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名称、位置</w:t>
            </w:r>
          </w:p>
        </w:tc>
        <w:tc>
          <w:tcPr>
            <w:tcW w:w="2100" w:type="dxa"/>
          </w:tcPr>
          <w:p w14:paraId="38BE440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建筑面积（㎡）</w:t>
            </w:r>
          </w:p>
        </w:tc>
        <w:tc>
          <w:tcPr>
            <w:tcW w:w="1430" w:type="dxa"/>
          </w:tcPr>
          <w:p w14:paraId="2BB94EB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楼层数</w:t>
            </w:r>
          </w:p>
        </w:tc>
      </w:tr>
      <w:tr w14:paraId="79A2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6A72D9D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 w14:paraId="14C50AE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1#楼</w:t>
            </w:r>
          </w:p>
        </w:tc>
        <w:tc>
          <w:tcPr>
            <w:tcW w:w="3062" w:type="dxa"/>
          </w:tcPr>
          <w:p w14:paraId="17B156D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门诊、外科住院部</w:t>
            </w:r>
          </w:p>
        </w:tc>
        <w:tc>
          <w:tcPr>
            <w:tcW w:w="2100" w:type="dxa"/>
          </w:tcPr>
          <w:p w14:paraId="3C42EEA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36234.44</w:t>
            </w:r>
          </w:p>
        </w:tc>
        <w:tc>
          <w:tcPr>
            <w:tcW w:w="1430" w:type="dxa"/>
          </w:tcPr>
          <w:p w14:paraId="3DB0BF1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</w:tr>
      <w:tr w14:paraId="6BBC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58D24E0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</w:tcPr>
          <w:p w14:paraId="132A456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2#楼</w:t>
            </w:r>
          </w:p>
        </w:tc>
        <w:tc>
          <w:tcPr>
            <w:tcW w:w="3062" w:type="dxa"/>
          </w:tcPr>
          <w:p w14:paraId="472ECAE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医技综合楼</w:t>
            </w:r>
          </w:p>
        </w:tc>
        <w:tc>
          <w:tcPr>
            <w:tcW w:w="2100" w:type="dxa"/>
          </w:tcPr>
          <w:p w14:paraId="59787BC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57200.71</w:t>
            </w:r>
          </w:p>
        </w:tc>
        <w:tc>
          <w:tcPr>
            <w:tcW w:w="1430" w:type="dxa"/>
          </w:tcPr>
          <w:p w14:paraId="3581FBA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1005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5C8079B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</w:tcPr>
          <w:p w14:paraId="2F8958F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5#楼</w:t>
            </w:r>
          </w:p>
        </w:tc>
        <w:tc>
          <w:tcPr>
            <w:tcW w:w="3062" w:type="dxa"/>
          </w:tcPr>
          <w:p w14:paraId="7C19B69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新科研楼</w:t>
            </w:r>
          </w:p>
        </w:tc>
        <w:tc>
          <w:tcPr>
            <w:tcW w:w="2100" w:type="dxa"/>
          </w:tcPr>
          <w:p w14:paraId="4345631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55095.76</w:t>
            </w:r>
          </w:p>
        </w:tc>
        <w:tc>
          <w:tcPr>
            <w:tcW w:w="1430" w:type="dxa"/>
          </w:tcPr>
          <w:p w14:paraId="1D5977B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</w:tr>
      <w:tr w14:paraId="0524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1186149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25" w:type="dxa"/>
          </w:tcPr>
          <w:p w14:paraId="1644AC5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6#楼</w:t>
            </w:r>
          </w:p>
        </w:tc>
        <w:tc>
          <w:tcPr>
            <w:tcW w:w="3062" w:type="dxa"/>
          </w:tcPr>
          <w:p w14:paraId="728E526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特诊楼</w:t>
            </w:r>
          </w:p>
        </w:tc>
        <w:tc>
          <w:tcPr>
            <w:tcW w:w="2100" w:type="dxa"/>
          </w:tcPr>
          <w:p w14:paraId="3455B54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4154.63</w:t>
            </w:r>
          </w:p>
        </w:tc>
        <w:tc>
          <w:tcPr>
            <w:tcW w:w="1430" w:type="dxa"/>
          </w:tcPr>
          <w:p w14:paraId="540A703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2593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04D1F15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</w:tcPr>
          <w:p w14:paraId="5BD3DAB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7#楼</w:t>
            </w:r>
          </w:p>
        </w:tc>
        <w:tc>
          <w:tcPr>
            <w:tcW w:w="3062" w:type="dxa"/>
          </w:tcPr>
          <w:p w14:paraId="1CF007E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放疗技术中心</w:t>
            </w:r>
          </w:p>
        </w:tc>
        <w:tc>
          <w:tcPr>
            <w:tcW w:w="2100" w:type="dxa"/>
          </w:tcPr>
          <w:p w14:paraId="77FF6D0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5952.16</w:t>
            </w:r>
          </w:p>
        </w:tc>
        <w:tc>
          <w:tcPr>
            <w:tcW w:w="1430" w:type="dxa"/>
          </w:tcPr>
          <w:p w14:paraId="645039C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735C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06CC165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125" w:type="dxa"/>
          </w:tcPr>
          <w:p w14:paraId="76BF1C2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9#楼</w:t>
            </w:r>
          </w:p>
        </w:tc>
        <w:tc>
          <w:tcPr>
            <w:tcW w:w="3062" w:type="dxa"/>
          </w:tcPr>
          <w:p w14:paraId="2754CFB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急诊科</w:t>
            </w:r>
          </w:p>
        </w:tc>
        <w:tc>
          <w:tcPr>
            <w:tcW w:w="2100" w:type="dxa"/>
          </w:tcPr>
          <w:p w14:paraId="3EE47D2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2642</w:t>
            </w:r>
          </w:p>
        </w:tc>
        <w:tc>
          <w:tcPr>
            <w:tcW w:w="1430" w:type="dxa"/>
          </w:tcPr>
          <w:p w14:paraId="7EE53AB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55C4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632D655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125" w:type="dxa"/>
          </w:tcPr>
          <w:p w14:paraId="3F173B1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10#楼</w:t>
            </w:r>
          </w:p>
        </w:tc>
        <w:tc>
          <w:tcPr>
            <w:tcW w:w="3062" w:type="dxa"/>
          </w:tcPr>
          <w:p w14:paraId="2D45BA0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学术报告厅</w:t>
            </w:r>
          </w:p>
        </w:tc>
        <w:tc>
          <w:tcPr>
            <w:tcW w:w="2100" w:type="dxa"/>
          </w:tcPr>
          <w:p w14:paraId="6377CD8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1320.42</w:t>
            </w:r>
          </w:p>
        </w:tc>
        <w:tc>
          <w:tcPr>
            <w:tcW w:w="1430" w:type="dxa"/>
          </w:tcPr>
          <w:p w14:paraId="11A0D1B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76C6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2F66906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125" w:type="dxa"/>
          </w:tcPr>
          <w:p w14:paraId="65E47FA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12#楼</w:t>
            </w:r>
          </w:p>
        </w:tc>
        <w:tc>
          <w:tcPr>
            <w:tcW w:w="3062" w:type="dxa"/>
          </w:tcPr>
          <w:p w14:paraId="614331D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后勤楼</w:t>
            </w:r>
          </w:p>
        </w:tc>
        <w:tc>
          <w:tcPr>
            <w:tcW w:w="2100" w:type="dxa"/>
          </w:tcPr>
          <w:p w14:paraId="32B3EFC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1696.08</w:t>
            </w:r>
          </w:p>
        </w:tc>
        <w:tc>
          <w:tcPr>
            <w:tcW w:w="1430" w:type="dxa"/>
          </w:tcPr>
          <w:p w14:paraId="0B2E57D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2E11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5E68830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125" w:type="dxa"/>
          </w:tcPr>
          <w:p w14:paraId="638654E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13#楼</w:t>
            </w:r>
          </w:p>
        </w:tc>
        <w:tc>
          <w:tcPr>
            <w:tcW w:w="3062" w:type="dxa"/>
          </w:tcPr>
          <w:p w14:paraId="778044C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锅炉房</w:t>
            </w:r>
          </w:p>
        </w:tc>
        <w:tc>
          <w:tcPr>
            <w:tcW w:w="2100" w:type="dxa"/>
          </w:tcPr>
          <w:p w14:paraId="3E3A2D8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1841.06</w:t>
            </w:r>
          </w:p>
        </w:tc>
        <w:tc>
          <w:tcPr>
            <w:tcW w:w="1430" w:type="dxa"/>
          </w:tcPr>
          <w:p w14:paraId="77846FE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4169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591B148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25" w:type="dxa"/>
          </w:tcPr>
          <w:p w14:paraId="64857C7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16#楼</w:t>
            </w:r>
          </w:p>
        </w:tc>
        <w:tc>
          <w:tcPr>
            <w:tcW w:w="3062" w:type="dxa"/>
          </w:tcPr>
          <w:p w14:paraId="2D68BA2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行政楼</w:t>
            </w:r>
          </w:p>
        </w:tc>
        <w:tc>
          <w:tcPr>
            <w:tcW w:w="2100" w:type="dxa"/>
          </w:tcPr>
          <w:p w14:paraId="13C0C72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6232.02</w:t>
            </w:r>
          </w:p>
        </w:tc>
        <w:tc>
          <w:tcPr>
            <w:tcW w:w="1430" w:type="dxa"/>
          </w:tcPr>
          <w:p w14:paraId="475B801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107A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4C48AB3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125" w:type="dxa"/>
          </w:tcPr>
          <w:p w14:paraId="6F47E94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17#楼</w:t>
            </w:r>
          </w:p>
        </w:tc>
        <w:tc>
          <w:tcPr>
            <w:tcW w:w="3062" w:type="dxa"/>
          </w:tcPr>
          <w:p w14:paraId="1E554EF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核医学</w:t>
            </w:r>
          </w:p>
        </w:tc>
        <w:tc>
          <w:tcPr>
            <w:tcW w:w="2100" w:type="dxa"/>
          </w:tcPr>
          <w:p w14:paraId="43DAC85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1889.72</w:t>
            </w:r>
          </w:p>
        </w:tc>
        <w:tc>
          <w:tcPr>
            <w:tcW w:w="1430" w:type="dxa"/>
          </w:tcPr>
          <w:p w14:paraId="4D4AF62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2273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23D7040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125" w:type="dxa"/>
          </w:tcPr>
          <w:p w14:paraId="2EC8F15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18#楼</w:t>
            </w:r>
          </w:p>
        </w:tc>
        <w:tc>
          <w:tcPr>
            <w:tcW w:w="3062" w:type="dxa"/>
          </w:tcPr>
          <w:p w14:paraId="436C7D3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营养科</w:t>
            </w:r>
          </w:p>
        </w:tc>
        <w:tc>
          <w:tcPr>
            <w:tcW w:w="2100" w:type="dxa"/>
          </w:tcPr>
          <w:p w14:paraId="55C5E88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1920.05</w:t>
            </w:r>
          </w:p>
        </w:tc>
        <w:tc>
          <w:tcPr>
            <w:tcW w:w="1430" w:type="dxa"/>
          </w:tcPr>
          <w:p w14:paraId="0F179E4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62E2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31EA062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125" w:type="dxa"/>
          </w:tcPr>
          <w:p w14:paraId="5111062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20#楼</w:t>
            </w:r>
          </w:p>
        </w:tc>
        <w:tc>
          <w:tcPr>
            <w:tcW w:w="3062" w:type="dxa"/>
          </w:tcPr>
          <w:p w14:paraId="5FF95D7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生物样本库</w:t>
            </w:r>
          </w:p>
        </w:tc>
        <w:tc>
          <w:tcPr>
            <w:tcW w:w="2100" w:type="dxa"/>
          </w:tcPr>
          <w:p w14:paraId="4EEA33C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916.31</w:t>
            </w:r>
          </w:p>
        </w:tc>
        <w:tc>
          <w:tcPr>
            <w:tcW w:w="1430" w:type="dxa"/>
          </w:tcPr>
          <w:p w14:paraId="38CCE23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229F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53AFFC8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125" w:type="dxa"/>
          </w:tcPr>
          <w:p w14:paraId="7904A34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连廊</w:t>
            </w:r>
          </w:p>
        </w:tc>
        <w:tc>
          <w:tcPr>
            <w:tcW w:w="3062" w:type="dxa"/>
          </w:tcPr>
          <w:p w14:paraId="3AD57BB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4FC6ADB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3743.16</w:t>
            </w:r>
          </w:p>
        </w:tc>
        <w:tc>
          <w:tcPr>
            <w:tcW w:w="1430" w:type="dxa"/>
          </w:tcPr>
          <w:p w14:paraId="5123ECB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B9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gridSpan w:val="2"/>
          </w:tcPr>
          <w:p w14:paraId="36F5459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6592" w:type="dxa"/>
            <w:gridSpan w:val="3"/>
          </w:tcPr>
          <w:p w14:paraId="679AD73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180838.52㎡</w:t>
            </w:r>
          </w:p>
        </w:tc>
      </w:tr>
    </w:tbl>
    <w:p w14:paraId="6CDD1DB8">
      <w:pPr>
        <w:numPr>
          <w:ilvl w:val="0"/>
          <w:numId w:val="0"/>
        </w:numPr>
        <w:ind w:left="560"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六、服务周期：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2+1年</w:t>
      </w:r>
    </w:p>
    <w:p w14:paraId="7B3EABA9">
      <w:pPr>
        <w:numPr>
          <w:ilvl w:val="0"/>
          <w:numId w:val="0"/>
        </w:numPr>
        <w:ind w:left="560" w:leftChars="0"/>
        <w:jc w:val="both"/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七、预算金额：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维保702000元，检测354000元。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AB316"/>
    <w:multiLevelType w:val="singleLevel"/>
    <w:tmpl w:val="930AB3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ZjI5NmQ5N2Q5Y2U5MTNhZGEzNzI1MGRhYWVkMjkifQ=="/>
  </w:docVars>
  <w:rsids>
    <w:rsidRoot w:val="00000000"/>
    <w:rsid w:val="030673F7"/>
    <w:rsid w:val="04BA6986"/>
    <w:rsid w:val="160D6420"/>
    <w:rsid w:val="16CC6952"/>
    <w:rsid w:val="1EAB21D6"/>
    <w:rsid w:val="1F114608"/>
    <w:rsid w:val="32210C70"/>
    <w:rsid w:val="36753A72"/>
    <w:rsid w:val="3EBB65B5"/>
    <w:rsid w:val="432B0356"/>
    <w:rsid w:val="44A24A8B"/>
    <w:rsid w:val="487E0850"/>
    <w:rsid w:val="524D1653"/>
    <w:rsid w:val="54CD71FA"/>
    <w:rsid w:val="5D063CE1"/>
    <w:rsid w:val="608924E9"/>
    <w:rsid w:val="636E49C4"/>
    <w:rsid w:val="63CC34E7"/>
    <w:rsid w:val="66C5527E"/>
    <w:rsid w:val="675A3DED"/>
    <w:rsid w:val="6C4722FD"/>
    <w:rsid w:val="71DB2F66"/>
    <w:rsid w:val="75107811"/>
    <w:rsid w:val="776735FD"/>
    <w:rsid w:val="776A5D1B"/>
    <w:rsid w:val="78D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644</Characters>
  <Lines>0</Lines>
  <Paragraphs>0</Paragraphs>
  <TotalTime>0</TotalTime>
  <ScaleCrop>false</ScaleCrop>
  <LinksUpToDate>false</LinksUpToDate>
  <CharactersWithSpaces>644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2024-05-10T07:20:00Z</dcterms:created>
  <dc:creator>Administrator</dc:creator>
  <cp:lastModifiedBy>lyk369126com</cp:lastModifiedBy>
  <cp:lastPrinted>2004-12-31T16:27:00Z</cp:lastPrinted>
  <dcterms:modified xsi:type="dcterms:W3CDTF">2026-01-19T02:33:21Z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630A719C609D4E7980AA12873A2B29C5_13</vt:lpwstr>
  </property>
  <property fmtid="{D5CDD505-2E9C-101B-9397-08002B2CF9AE}" pid="4" name="KSOTemplateDocerSaveRecord">
    <vt:lpwstr>eyJoZGlkIjoiZGIxZjI5NmQ5N2Q5Y2U5MTNhZGEzNzI1MGRhYWVkMjkiLCJ1c2VySWQiOiI5OTgwMTU0In0=</vt:lpwstr>
  </property>
</Properties>
</file>