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C4ADE">
      <w:pPr>
        <w:jc w:val="center"/>
        <w:rPr>
          <w:rFonts w:hint="eastAsia" w:ascii="宋体" w:hAnsi="宋体" w:eastAsia="宋体" w:cs="宋体"/>
          <w:color w:val="000000" w:themeColor="text1"/>
          <w:kern w:val="0"/>
          <w:sz w:val="32"/>
          <w:szCs w:val="32"/>
          <w:lang w:val="en-US" w:eastAsia="zh-CN"/>
          <w14:textFill>
            <w14:solidFill>
              <w14:schemeClr w14:val="tx1"/>
            </w14:solidFill>
          </w14:textFill>
        </w:rPr>
      </w:pPr>
      <w:bookmarkStart w:id="0" w:name="_GoBack"/>
      <w:r>
        <w:rPr>
          <w:rFonts w:hint="eastAsia" w:ascii="宋体" w:hAnsi="宋体" w:eastAsia="宋体" w:cs="宋体"/>
          <w:color w:val="000000" w:themeColor="text1"/>
          <w:kern w:val="0"/>
          <w:sz w:val="40"/>
          <w:szCs w:val="40"/>
          <w14:textFill>
            <w14:solidFill>
              <w14:schemeClr w14:val="tx1"/>
            </w14:solidFill>
          </w14:textFill>
        </w:rPr>
        <w:t>麻醉专业医疗质量控制平台</w:t>
      </w:r>
      <w:r>
        <w:rPr>
          <w:rFonts w:hint="eastAsia" w:ascii="宋体" w:hAnsi="宋体" w:eastAsia="宋体" w:cs="宋体"/>
          <w:color w:val="000000" w:themeColor="text1"/>
          <w:kern w:val="0"/>
          <w:sz w:val="40"/>
          <w:szCs w:val="40"/>
          <w:lang w:val="en-US" w:eastAsia="zh-CN"/>
          <w14:textFill>
            <w14:solidFill>
              <w14:schemeClr w14:val="tx1"/>
            </w14:solidFill>
          </w14:textFill>
        </w:rPr>
        <w:t>项目</w:t>
      </w:r>
      <w:r>
        <w:rPr>
          <w:rFonts w:hint="eastAsia" w:ascii="宋体" w:hAnsi="宋体" w:eastAsia="宋体" w:cs="宋体"/>
          <w:color w:val="000000" w:themeColor="text1"/>
          <w:kern w:val="0"/>
          <w:sz w:val="40"/>
          <w:szCs w:val="40"/>
          <w14:textFill>
            <w14:solidFill>
              <w14:schemeClr w14:val="tx1"/>
            </w14:solidFill>
          </w14:textFill>
        </w:rPr>
        <w:t>采购项目</w:t>
      </w:r>
      <w:r>
        <w:rPr>
          <w:rFonts w:hint="eastAsia" w:ascii="宋体" w:hAnsi="宋体" w:eastAsia="宋体" w:cs="宋体"/>
          <w:color w:val="000000" w:themeColor="text1"/>
          <w:kern w:val="0"/>
          <w:sz w:val="40"/>
          <w:szCs w:val="40"/>
          <w:lang w:val="en-US" w:eastAsia="zh-CN"/>
          <w14:textFill>
            <w14:solidFill>
              <w14:schemeClr w14:val="tx1"/>
            </w14:solidFill>
          </w14:textFill>
        </w:rPr>
        <w:t>需求</w:t>
      </w:r>
      <w:bookmarkEnd w:id="0"/>
    </w:p>
    <w:p w14:paraId="13C290D1">
      <w:pPr>
        <w:rPr>
          <w:rFonts w:hint="eastAsia" w:ascii="楷体" w:hAnsi="楷体" w:eastAsia="楷体" w:cs="宋体"/>
          <w:color w:val="000000" w:themeColor="text1"/>
          <w:kern w:val="0"/>
          <w:sz w:val="24"/>
          <w:szCs w:val="24"/>
          <w14:textFill>
            <w14:solidFill>
              <w14:schemeClr w14:val="tx1"/>
            </w14:solidFill>
          </w14:textFill>
        </w:rPr>
      </w:pPr>
    </w:p>
    <w:p w14:paraId="209BD70A">
      <w:pPr>
        <w:ind w:firstLine="640" w:firstLineChars="200"/>
        <w:rPr>
          <w:rFonts w:hint="eastAsia" w:ascii="仿宋" w:hAnsi="仿宋" w:eastAsia="仿宋" w:cs="宋体"/>
          <w:color w:val="000000" w:themeColor="text1"/>
          <w:kern w:val="0"/>
          <w:sz w:val="32"/>
          <w:szCs w:val="32"/>
          <w:lang w:val="en-US" w:eastAsia="zh-CN"/>
          <w14:textFill>
            <w14:solidFill>
              <w14:schemeClr w14:val="tx1"/>
            </w14:solidFill>
          </w14:textFill>
        </w:rPr>
      </w:pPr>
      <w:r>
        <w:rPr>
          <w:rFonts w:hint="eastAsia" w:ascii="仿宋" w:hAnsi="仿宋" w:eastAsia="仿宋" w:cs="宋体"/>
          <w:color w:val="000000" w:themeColor="text1"/>
          <w:kern w:val="0"/>
          <w:sz w:val="32"/>
          <w:szCs w:val="32"/>
          <w:lang w:val="en-US" w:eastAsia="zh-CN"/>
          <w14:textFill>
            <w14:solidFill>
              <w14:schemeClr w14:val="tx1"/>
            </w14:solidFill>
          </w14:textFill>
        </w:rPr>
        <w:t>本项目旨在利用先进的人工智能技术，构建一套全面、高效且智能化的麻醉质量数据库系统。</w:t>
      </w:r>
    </w:p>
    <w:p w14:paraId="585562E6">
      <w:pPr>
        <w:ind w:firstLine="640" w:firstLineChars="200"/>
        <w:rPr>
          <w:rFonts w:hint="eastAsia" w:ascii="仿宋" w:hAnsi="仿宋" w:eastAsia="仿宋" w:cs="宋体"/>
          <w:color w:val="000000" w:themeColor="text1"/>
          <w:kern w:val="0"/>
          <w:sz w:val="32"/>
          <w:szCs w:val="32"/>
          <w:lang w:val="en-US" w:eastAsia="zh-CN"/>
          <w14:textFill>
            <w14:solidFill>
              <w14:schemeClr w14:val="tx1"/>
            </w14:solidFill>
          </w14:textFill>
        </w:rPr>
      </w:pPr>
      <w:r>
        <w:rPr>
          <w:rFonts w:hint="eastAsia" w:ascii="仿宋" w:hAnsi="仿宋" w:eastAsia="仿宋" w:cs="宋体"/>
          <w:color w:val="000000" w:themeColor="text1"/>
          <w:kern w:val="0"/>
          <w:sz w:val="32"/>
          <w:szCs w:val="32"/>
          <w:lang w:val="en-US" w:eastAsia="zh-CN"/>
          <w14:textFill>
            <w14:solidFill>
              <w14:schemeClr w14:val="tx1"/>
            </w14:solidFill>
          </w14:textFill>
        </w:rPr>
        <w:t>本项目依托山西省肿瘤医院在肿瘤麻醉领域的专业优势，收集患者临床基本信息、麻醉详情、脑电监测记录、术后免疫指标及长期预后情况等多维度数据。运用包含多种神经网络架构与注意力机制的先进深度学习模型，深入挖掘数据，开展科学性研究以探索不同麻醉管理策略对肿瘤患者长期预后产生的具体影响。在此基础上，开发一套精准的临床麻醉预测系统，并最终构建一个综合性的麻醉质量数据库。该数据库不仅致力于保障麻醉肿瘤患者在手术过程中的平稳状态，还旨在通过科学的数据分析与预测，为优化患者的长期预后提供有力支持。</w:t>
      </w:r>
    </w:p>
    <w:p w14:paraId="317CAFA5">
      <w:pPr>
        <w:ind w:firstLine="640" w:firstLineChars="200"/>
        <w:rPr>
          <w:rFonts w:hint="eastAsia" w:ascii="仿宋" w:hAnsi="仿宋" w:eastAsia="仿宋" w:cs="宋体"/>
          <w:color w:val="000000" w:themeColor="text1"/>
          <w:kern w:val="0"/>
          <w:sz w:val="32"/>
          <w:szCs w:val="32"/>
          <w:lang w:val="en-US" w:eastAsia="zh-CN"/>
          <w14:textFill>
            <w14:solidFill>
              <w14:schemeClr w14:val="tx1"/>
            </w14:solidFill>
          </w14:textFill>
        </w:rPr>
      </w:pPr>
      <w:r>
        <w:rPr>
          <w:rFonts w:hint="eastAsia" w:ascii="仿宋" w:hAnsi="仿宋" w:eastAsia="仿宋" w:cs="宋体"/>
          <w:color w:val="000000" w:themeColor="text1"/>
          <w:kern w:val="0"/>
          <w:sz w:val="32"/>
          <w:szCs w:val="32"/>
          <w:lang w:val="en-US" w:eastAsia="zh-CN"/>
          <w14:textFill>
            <w14:solidFill>
              <w14:schemeClr w14:val="tx1"/>
            </w14:solidFill>
          </w14:textFill>
        </w:rPr>
        <w:t>预期成果包括一个用户友好的数据录入与查询界面、智能化的数据分析报告生成工具，以及基于数据驱动的麻醉质量改进建议系统。此项目的实施，将极大地推动麻醉医疗服务的智能化转型，为提升整体医疗质量贡献力量。</w:t>
      </w:r>
    </w:p>
    <w:p w14:paraId="63A44B7D">
      <w:pPr>
        <w:ind w:firstLine="640" w:firstLineChars="200"/>
        <w:rPr>
          <w:rFonts w:hint="eastAsia"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lang w:val="en-US" w:eastAsia="zh-CN"/>
          <w14:textFill>
            <w14:solidFill>
              <w14:schemeClr w14:val="tx1"/>
            </w14:solidFill>
          </w14:textFill>
        </w:rPr>
        <w:t>该项目</w:t>
      </w:r>
      <w:r>
        <w:rPr>
          <w:rFonts w:hint="eastAsia" w:ascii="仿宋" w:hAnsi="仿宋" w:eastAsia="仿宋" w:cs="宋体"/>
          <w:color w:val="000000" w:themeColor="text1"/>
          <w:kern w:val="0"/>
          <w:sz w:val="32"/>
          <w:szCs w:val="32"/>
          <w14:textFill>
            <w14:solidFill>
              <w14:schemeClr w14:val="tx1"/>
            </w14:solidFill>
          </w14:textFill>
        </w:rPr>
        <w:t>拟于202</w:t>
      </w:r>
      <w:r>
        <w:rPr>
          <w:rFonts w:hint="eastAsia" w:ascii="仿宋" w:hAnsi="仿宋" w:eastAsia="仿宋" w:cs="宋体"/>
          <w:color w:val="000000" w:themeColor="text1"/>
          <w:kern w:val="0"/>
          <w:sz w:val="32"/>
          <w:szCs w:val="32"/>
          <w:lang w:val="en-US" w:eastAsia="zh-CN"/>
          <w14:textFill>
            <w14:solidFill>
              <w14:schemeClr w14:val="tx1"/>
            </w14:solidFill>
          </w14:textFill>
        </w:rPr>
        <w:t>5</w:t>
      </w:r>
      <w:r>
        <w:rPr>
          <w:rFonts w:hint="eastAsia" w:ascii="仿宋" w:hAnsi="仿宋" w:eastAsia="仿宋" w:cs="宋体"/>
          <w:color w:val="000000" w:themeColor="text1"/>
          <w:kern w:val="0"/>
          <w:sz w:val="32"/>
          <w:szCs w:val="32"/>
          <w14:textFill>
            <w14:solidFill>
              <w14:schemeClr w14:val="tx1"/>
            </w14:solidFill>
          </w14:textFill>
        </w:rPr>
        <w:t>年</w:t>
      </w:r>
      <w:r>
        <w:rPr>
          <w:rFonts w:hint="eastAsia" w:ascii="仿宋" w:hAnsi="仿宋" w:eastAsia="仿宋" w:cs="宋体"/>
          <w:color w:val="000000" w:themeColor="text1"/>
          <w:kern w:val="0"/>
          <w:sz w:val="32"/>
          <w:szCs w:val="32"/>
          <w:lang w:val="en-US" w:eastAsia="zh-CN"/>
          <w14:textFill>
            <w14:solidFill>
              <w14:schemeClr w14:val="tx1"/>
            </w14:solidFill>
          </w14:textFill>
        </w:rPr>
        <w:t>1</w:t>
      </w:r>
      <w:r>
        <w:rPr>
          <w:rFonts w:hint="eastAsia" w:ascii="仿宋" w:hAnsi="仿宋" w:eastAsia="仿宋" w:cs="宋体"/>
          <w:color w:val="000000" w:themeColor="text1"/>
          <w:kern w:val="0"/>
          <w:sz w:val="32"/>
          <w:szCs w:val="32"/>
          <w14:textFill>
            <w14:solidFill>
              <w14:schemeClr w14:val="tx1"/>
            </w14:solidFill>
          </w14:textFill>
        </w:rPr>
        <w:t>月启动招标采购，预算金额</w:t>
      </w:r>
      <w:r>
        <w:rPr>
          <w:rFonts w:hint="eastAsia" w:ascii="仿宋" w:hAnsi="仿宋" w:eastAsia="仿宋" w:cs="宋体"/>
          <w:color w:val="000000" w:themeColor="text1"/>
          <w:kern w:val="0"/>
          <w:sz w:val="32"/>
          <w:szCs w:val="32"/>
          <w:lang w:val="en-US" w:eastAsia="zh-CN"/>
          <w14:textFill>
            <w14:solidFill>
              <w14:schemeClr w14:val="tx1"/>
            </w14:solidFill>
          </w14:textFill>
        </w:rPr>
        <w:t>45</w:t>
      </w:r>
      <w:r>
        <w:rPr>
          <w:rFonts w:hint="eastAsia" w:ascii="仿宋" w:hAnsi="仿宋" w:eastAsia="仿宋" w:cs="宋体"/>
          <w:color w:val="000000" w:themeColor="text1"/>
          <w:kern w:val="0"/>
          <w:sz w:val="32"/>
          <w:szCs w:val="32"/>
          <w14:textFill>
            <w14:solidFill>
              <w14:schemeClr w14:val="tx1"/>
            </w14:solidFill>
          </w14:textFill>
        </w:rPr>
        <w:t>万元。</w:t>
      </w:r>
    </w:p>
    <w:p w14:paraId="189BD3EB">
      <w:pPr>
        <w:ind w:firstLine="640" w:firstLineChars="200"/>
        <w:rPr>
          <w:rFonts w:hint="eastAsia"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为制定更加全面、科学、满足医院实际需要的采购需求，并做好招标控制价的核定，现面向社会开展市场调研工作。</w:t>
      </w:r>
    </w:p>
    <w:p w14:paraId="76212392">
      <w:pPr>
        <w:ind w:firstLine="640" w:firstLineChars="200"/>
        <w:rPr>
          <w:rFonts w:hint="eastAsia"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本项目需满足的基本需求包括：</w:t>
      </w:r>
    </w:p>
    <w:p w14:paraId="15A36283">
      <w:pPr>
        <w:numPr>
          <w:ilvl w:val="0"/>
          <w:numId w:val="0"/>
        </w:numPr>
        <w:ind w:firstLine="640" w:firstLineChars="200"/>
        <w:rPr>
          <w:rFonts w:hint="eastAsia" w:ascii="仿宋" w:hAnsi="仿宋" w:eastAsia="仿宋" w:cs="宋体"/>
          <w:color w:val="000000" w:themeColor="text1"/>
          <w:kern w:val="0"/>
          <w:sz w:val="32"/>
          <w:szCs w:val="32"/>
          <w:lang w:val="en-US" w:eastAsia="zh-CN"/>
          <w14:textFill>
            <w14:solidFill>
              <w14:schemeClr w14:val="tx1"/>
            </w14:solidFill>
          </w14:textFill>
        </w:rPr>
      </w:pPr>
      <w:r>
        <w:rPr>
          <w:rFonts w:hint="eastAsia" w:ascii="仿宋" w:hAnsi="仿宋" w:eastAsia="仿宋" w:cs="宋体"/>
          <w:color w:val="000000" w:themeColor="text1"/>
          <w:kern w:val="0"/>
          <w:sz w:val="32"/>
          <w:szCs w:val="32"/>
          <w:lang w:val="en-US" w:eastAsia="zh-CN"/>
          <w14:textFill>
            <w14:solidFill>
              <w14:schemeClr w14:val="tx1"/>
            </w14:solidFill>
          </w14:textFill>
        </w:rPr>
        <w:t>满足集成患者基本信息、麻醉细节、监护监测记录、术后免疫参数及长期预后等多源数据，构建全方位的数据仓库，为科学研究与临床决策提供坚实的数据基础。</w:t>
      </w:r>
    </w:p>
    <w:p w14:paraId="383483AD">
      <w:pPr>
        <w:numPr>
          <w:ilvl w:val="0"/>
          <w:numId w:val="0"/>
        </w:numPr>
        <w:rPr>
          <w:rFonts w:hint="eastAsia" w:ascii="仿宋" w:hAnsi="仿宋" w:eastAsia="仿宋" w:cs="宋体"/>
          <w:color w:val="000000" w:themeColor="text1"/>
          <w:kern w:val="0"/>
          <w:sz w:val="32"/>
          <w:szCs w:val="32"/>
          <w:lang w:val="en-US" w:eastAsia="zh-CN"/>
          <w14:textFill>
            <w14:solidFill>
              <w14:schemeClr w14:val="tx1"/>
            </w14:solidFill>
          </w14:textFill>
        </w:rPr>
      </w:pPr>
      <w:r>
        <w:rPr>
          <w:rFonts w:hint="eastAsia" w:ascii="仿宋" w:hAnsi="仿宋" w:eastAsia="仿宋" w:cs="宋体"/>
          <w:b/>
          <w:bCs/>
          <w:color w:val="000000" w:themeColor="text1"/>
          <w:kern w:val="0"/>
          <w:sz w:val="32"/>
          <w:szCs w:val="32"/>
          <w:lang w:val="en-US" w:eastAsia="zh-CN"/>
          <w14:textFill>
            <w14:solidFill>
              <w14:schemeClr w14:val="tx1"/>
            </w14:solidFill>
          </w14:textFill>
        </w:rPr>
        <w:t>技术要求</w:t>
      </w:r>
    </w:p>
    <w:p w14:paraId="1BEFB6FF">
      <w:pPr>
        <w:numPr>
          <w:ilvl w:val="0"/>
          <w:numId w:val="0"/>
        </w:numPr>
        <w:rPr>
          <w:rFonts w:hint="eastAsia" w:ascii="仿宋" w:hAnsi="仿宋" w:eastAsia="仿宋" w:cs="宋体"/>
          <w:color w:val="000000" w:themeColor="text1"/>
          <w:kern w:val="0"/>
          <w:sz w:val="32"/>
          <w:szCs w:val="32"/>
          <w:lang w:val="en-US" w:eastAsia="zh-CN"/>
          <w14:textFill>
            <w14:solidFill>
              <w14:schemeClr w14:val="tx1"/>
            </w14:solidFill>
          </w14:textFill>
        </w:rPr>
      </w:pPr>
      <w:r>
        <w:rPr>
          <w:rFonts w:hint="eastAsia" w:ascii="仿宋" w:hAnsi="仿宋" w:eastAsia="仿宋" w:cs="宋体"/>
          <w:color w:val="000000" w:themeColor="text1"/>
          <w:kern w:val="0"/>
          <w:sz w:val="32"/>
          <w:szCs w:val="32"/>
          <w:lang w:val="en-US" w:eastAsia="zh-CN"/>
          <w14:textFill>
            <w14:solidFill>
              <w14:schemeClr w14:val="tx1"/>
            </w14:solidFill>
          </w14:textFill>
        </w:rPr>
        <w:t>1、模型构建：</w:t>
      </w:r>
    </w:p>
    <w:p w14:paraId="1B6BFEF5">
      <w:pPr>
        <w:numPr>
          <w:ilvl w:val="0"/>
          <w:numId w:val="0"/>
        </w:numPr>
        <w:ind w:firstLine="640" w:firstLineChars="200"/>
        <w:rPr>
          <w:rFonts w:hint="eastAsia" w:ascii="仿宋" w:hAnsi="仿宋" w:eastAsia="仿宋" w:cs="宋体"/>
          <w:color w:val="000000" w:themeColor="text1"/>
          <w:kern w:val="0"/>
          <w:sz w:val="32"/>
          <w:szCs w:val="32"/>
          <w:lang w:val="en-US" w:eastAsia="zh-CN"/>
          <w14:textFill>
            <w14:solidFill>
              <w14:schemeClr w14:val="tx1"/>
            </w14:solidFill>
          </w14:textFill>
        </w:rPr>
      </w:pPr>
      <w:r>
        <w:rPr>
          <w:rFonts w:hint="eastAsia" w:ascii="仿宋" w:hAnsi="仿宋" w:eastAsia="仿宋" w:cs="宋体"/>
          <w:color w:val="000000" w:themeColor="text1"/>
          <w:kern w:val="0"/>
          <w:sz w:val="32"/>
          <w:szCs w:val="32"/>
          <w:lang w:val="en-US" w:eastAsia="zh-CN"/>
          <w14:textFill>
            <w14:solidFill>
              <w14:schemeClr w14:val="tx1"/>
            </w14:solidFill>
          </w14:textFill>
        </w:rPr>
        <w:t>能利用深度学习技术，融合多种神经网络架构（如卷积神经网络、循环神经网络等）与创新的注意力机制，深入挖掘数据价值。</w:t>
      </w:r>
    </w:p>
    <w:p w14:paraId="519B44B8">
      <w:pPr>
        <w:numPr>
          <w:ilvl w:val="0"/>
          <w:numId w:val="0"/>
        </w:numPr>
        <w:ind w:firstLine="640" w:firstLineChars="200"/>
        <w:rPr>
          <w:rFonts w:hint="eastAsia" w:ascii="仿宋" w:hAnsi="仿宋" w:eastAsia="仿宋" w:cs="宋体"/>
          <w:color w:val="000000" w:themeColor="text1"/>
          <w:kern w:val="0"/>
          <w:sz w:val="32"/>
          <w:szCs w:val="32"/>
          <w:lang w:val="en-US" w:eastAsia="zh-CN"/>
          <w14:textFill>
            <w14:solidFill>
              <w14:schemeClr w14:val="tx1"/>
            </w14:solidFill>
          </w14:textFill>
        </w:rPr>
      </w:pPr>
      <w:r>
        <w:rPr>
          <w:rFonts w:hint="eastAsia" w:ascii="仿宋" w:hAnsi="仿宋" w:eastAsia="仿宋" w:cs="宋体"/>
          <w:color w:val="000000" w:themeColor="text1"/>
          <w:kern w:val="0"/>
          <w:sz w:val="32"/>
          <w:szCs w:val="32"/>
          <w:lang w:val="en-US" w:eastAsia="zh-CN"/>
          <w14:textFill>
            <w14:solidFill>
              <w14:schemeClr w14:val="tx1"/>
            </w14:solidFill>
          </w14:textFill>
        </w:rPr>
        <w:t>可构建能够处理复杂数据关系的模型，支撑高质量的科学研究，提高预测和分析的准确性。</w:t>
      </w:r>
    </w:p>
    <w:p w14:paraId="71205799">
      <w:pPr>
        <w:numPr>
          <w:ilvl w:val="0"/>
          <w:numId w:val="0"/>
        </w:numPr>
        <w:rPr>
          <w:rFonts w:hint="eastAsia" w:ascii="仿宋" w:hAnsi="仿宋" w:eastAsia="仿宋" w:cs="宋体"/>
          <w:color w:val="000000" w:themeColor="text1"/>
          <w:kern w:val="0"/>
          <w:sz w:val="32"/>
          <w:szCs w:val="32"/>
          <w:lang w:val="en-US" w:eastAsia="zh-CN"/>
          <w14:textFill>
            <w14:solidFill>
              <w14:schemeClr w14:val="tx1"/>
            </w14:solidFill>
          </w14:textFill>
        </w:rPr>
      </w:pPr>
      <w:r>
        <w:rPr>
          <w:rFonts w:hint="eastAsia" w:ascii="仿宋" w:hAnsi="仿宋" w:eastAsia="仿宋" w:cs="宋体"/>
          <w:color w:val="000000" w:themeColor="text1"/>
          <w:kern w:val="0"/>
          <w:sz w:val="32"/>
          <w:szCs w:val="32"/>
          <w:lang w:val="en-US" w:eastAsia="zh-CN"/>
          <w14:textFill>
            <w14:solidFill>
              <w14:schemeClr w14:val="tx1"/>
            </w14:solidFill>
          </w14:textFill>
        </w:rPr>
        <w:t>2、麻醉策略影响分析：</w:t>
      </w:r>
    </w:p>
    <w:p w14:paraId="64AF61DD">
      <w:pPr>
        <w:numPr>
          <w:ilvl w:val="0"/>
          <w:numId w:val="0"/>
        </w:numPr>
        <w:ind w:firstLine="640" w:firstLineChars="200"/>
        <w:rPr>
          <w:rFonts w:hint="eastAsia" w:ascii="仿宋" w:hAnsi="仿宋" w:eastAsia="仿宋" w:cs="宋体"/>
          <w:color w:val="000000" w:themeColor="text1"/>
          <w:kern w:val="0"/>
          <w:sz w:val="32"/>
          <w:szCs w:val="32"/>
          <w:lang w:val="en-US" w:eastAsia="zh-CN"/>
          <w14:textFill>
            <w14:solidFill>
              <w14:schemeClr w14:val="tx1"/>
            </w14:solidFill>
          </w14:textFill>
        </w:rPr>
      </w:pPr>
      <w:r>
        <w:rPr>
          <w:rFonts w:hint="eastAsia" w:ascii="仿宋" w:hAnsi="仿宋" w:eastAsia="仿宋" w:cs="宋体"/>
          <w:color w:val="000000" w:themeColor="text1"/>
          <w:kern w:val="0"/>
          <w:sz w:val="32"/>
          <w:szCs w:val="32"/>
          <w:lang w:val="en-US" w:eastAsia="zh-CN"/>
          <w14:textFill>
            <w14:solidFill>
              <w14:schemeClr w14:val="tx1"/>
            </w14:solidFill>
          </w14:textFill>
        </w:rPr>
        <w:t>通过精细建模，探究不同麻醉管理方案对肿瘤患者长期预后的具体影响。</w:t>
      </w:r>
    </w:p>
    <w:p w14:paraId="66D30DAD">
      <w:pPr>
        <w:numPr>
          <w:ilvl w:val="0"/>
          <w:numId w:val="0"/>
        </w:numPr>
        <w:ind w:firstLine="640" w:firstLineChars="200"/>
        <w:rPr>
          <w:rFonts w:hint="eastAsia" w:ascii="仿宋" w:hAnsi="仿宋" w:eastAsia="仿宋" w:cs="宋体"/>
          <w:color w:val="000000" w:themeColor="text1"/>
          <w:kern w:val="0"/>
          <w:sz w:val="32"/>
          <w:szCs w:val="32"/>
          <w:lang w:val="en-US" w:eastAsia="zh-CN"/>
          <w14:textFill>
            <w14:solidFill>
              <w14:schemeClr w14:val="tx1"/>
            </w14:solidFill>
          </w14:textFill>
        </w:rPr>
      </w:pPr>
      <w:r>
        <w:rPr>
          <w:rFonts w:hint="eastAsia" w:ascii="仿宋" w:hAnsi="仿宋" w:eastAsia="仿宋" w:cs="宋体"/>
          <w:color w:val="000000" w:themeColor="text1"/>
          <w:kern w:val="0"/>
          <w:sz w:val="32"/>
          <w:szCs w:val="32"/>
          <w:lang w:val="en-US" w:eastAsia="zh-CN"/>
          <w14:textFill>
            <w14:solidFill>
              <w14:schemeClr w14:val="tx1"/>
            </w14:solidFill>
          </w14:textFill>
        </w:rPr>
        <w:t>利用大数据和机器学习技术，为临床决策提供科学依据，优化麻醉管理策略。</w:t>
      </w:r>
    </w:p>
    <w:p w14:paraId="20027133">
      <w:pPr>
        <w:numPr>
          <w:ilvl w:val="0"/>
          <w:numId w:val="0"/>
        </w:numPr>
        <w:rPr>
          <w:rFonts w:hint="eastAsia" w:ascii="仿宋" w:hAnsi="仿宋" w:eastAsia="仿宋" w:cs="宋体"/>
          <w:color w:val="000000" w:themeColor="text1"/>
          <w:kern w:val="0"/>
          <w:sz w:val="32"/>
          <w:szCs w:val="32"/>
          <w:lang w:val="en-US" w:eastAsia="zh-CN"/>
          <w14:textFill>
            <w14:solidFill>
              <w14:schemeClr w14:val="tx1"/>
            </w14:solidFill>
          </w14:textFill>
        </w:rPr>
      </w:pPr>
      <w:r>
        <w:rPr>
          <w:rFonts w:hint="eastAsia" w:ascii="仿宋" w:hAnsi="仿宋" w:eastAsia="仿宋" w:cs="宋体"/>
          <w:color w:val="000000" w:themeColor="text1"/>
          <w:kern w:val="0"/>
          <w:sz w:val="32"/>
          <w:szCs w:val="32"/>
          <w:lang w:val="en-US" w:eastAsia="zh-CN"/>
          <w14:textFill>
            <w14:solidFill>
              <w14:schemeClr w14:val="tx1"/>
            </w14:solidFill>
          </w14:textFill>
        </w:rPr>
        <w:t>3、数据库系统开发：</w:t>
      </w:r>
    </w:p>
    <w:p w14:paraId="465F0F29">
      <w:pPr>
        <w:numPr>
          <w:ilvl w:val="0"/>
          <w:numId w:val="0"/>
        </w:numPr>
        <w:ind w:firstLine="640" w:firstLineChars="200"/>
        <w:rPr>
          <w:rFonts w:hint="eastAsia" w:ascii="仿宋" w:hAnsi="仿宋" w:eastAsia="仿宋" w:cs="宋体"/>
          <w:color w:val="000000" w:themeColor="text1"/>
          <w:kern w:val="0"/>
          <w:sz w:val="32"/>
          <w:szCs w:val="32"/>
          <w:lang w:val="en-US" w:eastAsia="zh-CN"/>
          <w14:textFill>
            <w14:solidFill>
              <w14:schemeClr w14:val="tx1"/>
            </w14:solidFill>
          </w14:textFill>
        </w:rPr>
      </w:pPr>
      <w:r>
        <w:rPr>
          <w:rFonts w:hint="eastAsia" w:ascii="仿宋" w:hAnsi="仿宋" w:eastAsia="仿宋" w:cs="宋体"/>
          <w:color w:val="000000" w:themeColor="text1"/>
          <w:kern w:val="0"/>
          <w:sz w:val="32"/>
          <w:szCs w:val="32"/>
          <w:lang w:val="en-US" w:eastAsia="zh-CN"/>
          <w14:textFill>
            <w14:solidFill>
              <w14:schemeClr w14:val="tx1"/>
            </w14:solidFill>
          </w14:textFill>
        </w:rPr>
        <w:t>基于研究成果，开发一套功能完备的麻醉质量数据库系统，实现数据的高效管理和应用。</w:t>
      </w:r>
    </w:p>
    <w:p w14:paraId="6B90293F">
      <w:pPr>
        <w:numPr>
          <w:ilvl w:val="0"/>
          <w:numId w:val="0"/>
        </w:numPr>
        <w:ind w:firstLine="640" w:firstLineChars="200"/>
        <w:rPr>
          <w:rFonts w:hint="eastAsia" w:ascii="仿宋" w:hAnsi="仿宋" w:eastAsia="仿宋" w:cs="宋体"/>
          <w:color w:val="000000" w:themeColor="text1"/>
          <w:kern w:val="0"/>
          <w:sz w:val="32"/>
          <w:szCs w:val="32"/>
          <w:lang w:val="en-US" w:eastAsia="zh-CN"/>
          <w14:textFill>
            <w14:solidFill>
              <w14:schemeClr w14:val="tx1"/>
            </w14:solidFill>
          </w14:textFill>
        </w:rPr>
      </w:pPr>
      <w:r>
        <w:rPr>
          <w:rFonts w:hint="eastAsia" w:ascii="仿宋" w:hAnsi="仿宋" w:eastAsia="仿宋" w:cs="宋体"/>
          <w:color w:val="000000" w:themeColor="text1"/>
          <w:kern w:val="0"/>
          <w:sz w:val="32"/>
          <w:szCs w:val="32"/>
          <w:lang w:val="en-US" w:eastAsia="zh-CN"/>
          <w14:textFill>
            <w14:solidFill>
              <w14:schemeClr w14:val="tx1"/>
            </w14:solidFill>
          </w14:textFill>
        </w:rPr>
        <w:t>系统应具备数据录入、查询、分析、报告生成等功能，满足临床和科研需求。</w:t>
      </w:r>
    </w:p>
    <w:p w14:paraId="434BAFA3">
      <w:pPr>
        <w:numPr>
          <w:ilvl w:val="0"/>
          <w:numId w:val="0"/>
        </w:numPr>
        <w:rPr>
          <w:rFonts w:hint="eastAsia" w:ascii="仿宋" w:hAnsi="仿宋" w:eastAsia="仿宋" w:cs="宋体"/>
          <w:b/>
          <w:bCs/>
          <w:color w:val="000000" w:themeColor="text1"/>
          <w:kern w:val="0"/>
          <w:sz w:val="32"/>
          <w:szCs w:val="32"/>
          <w:lang w:val="en-US" w:eastAsia="zh-CN"/>
          <w14:textFill>
            <w14:solidFill>
              <w14:schemeClr w14:val="tx1"/>
            </w14:solidFill>
          </w14:textFill>
        </w:rPr>
      </w:pPr>
      <w:r>
        <w:rPr>
          <w:rFonts w:hint="eastAsia" w:ascii="仿宋" w:hAnsi="仿宋" w:eastAsia="仿宋" w:cs="宋体"/>
          <w:b/>
          <w:bCs/>
          <w:color w:val="000000" w:themeColor="text1"/>
          <w:kern w:val="0"/>
          <w:sz w:val="32"/>
          <w:szCs w:val="32"/>
          <w:lang w:val="en-US" w:eastAsia="zh-CN"/>
          <w14:textFill>
            <w14:solidFill>
              <w14:schemeClr w14:val="tx1"/>
            </w14:solidFill>
          </w14:textFill>
        </w:rPr>
        <w:t>数据库建设</w:t>
      </w:r>
    </w:p>
    <w:p w14:paraId="5BD7930A">
      <w:pPr>
        <w:numPr>
          <w:ilvl w:val="0"/>
          <w:numId w:val="0"/>
        </w:numPr>
        <w:rPr>
          <w:rFonts w:hint="eastAsia" w:ascii="仿宋" w:hAnsi="仿宋" w:eastAsia="仿宋" w:cs="宋体"/>
          <w:color w:val="000000" w:themeColor="text1"/>
          <w:kern w:val="0"/>
          <w:sz w:val="32"/>
          <w:szCs w:val="32"/>
          <w:lang w:val="en-US" w:eastAsia="zh-CN"/>
          <w14:textFill>
            <w14:solidFill>
              <w14:schemeClr w14:val="tx1"/>
            </w14:solidFill>
          </w14:textFill>
        </w:rPr>
      </w:pPr>
      <w:r>
        <w:rPr>
          <w:rFonts w:hint="eastAsia" w:ascii="仿宋" w:hAnsi="仿宋" w:eastAsia="仿宋" w:cs="宋体"/>
          <w:color w:val="000000" w:themeColor="text1"/>
          <w:kern w:val="0"/>
          <w:sz w:val="32"/>
          <w:szCs w:val="32"/>
          <w:lang w:val="en-US" w:eastAsia="zh-CN"/>
          <w14:textFill>
            <w14:solidFill>
              <w14:schemeClr w14:val="tx1"/>
            </w14:solidFill>
          </w14:textFill>
        </w:rPr>
        <w:t>1、用户界面：</w:t>
      </w:r>
    </w:p>
    <w:p w14:paraId="41625098">
      <w:pPr>
        <w:numPr>
          <w:ilvl w:val="0"/>
          <w:numId w:val="0"/>
        </w:numPr>
        <w:ind w:firstLine="640" w:firstLineChars="200"/>
        <w:rPr>
          <w:rFonts w:hint="eastAsia" w:ascii="仿宋" w:hAnsi="仿宋" w:eastAsia="仿宋" w:cs="宋体"/>
          <w:color w:val="000000" w:themeColor="text1"/>
          <w:kern w:val="0"/>
          <w:sz w:val="32"/>
          <w:szCs w:val="32"/>
          <w:lang w:val="en-US" w:eastAsia="zh-CN"/>
          <w14:textFill>
            <w14:solidFill>
              <w14:schemeClr w14:val="tx1"/>
            </w14:solidFill>
          </w14:textFill>
        </w:rPr>
      </w:pPr>
      <w:r>
        <w:rPr>
          <w:rFonts w:hint="eastAsia" w:ascii="仿宋" w:hAnsi="仿宋" w:eastAsia="仿宋" w:cs="宋体"/>
          <w:color w:val="000000" w:themeColor="text1"/>
          <w:kern w:val="0"/>
          <w:sz w:val="32"/>
          <w:szCs w:val="32"/>
          <w:lang w:val="en-US" w:eastAsia="zh-CN"/>
          <w14:textFill>
            <w14:solidFill>
              <w14:schemeClr w14:val="tx1"/>
            </w14:solidFill>
          </w14:textFill>
        </w:rPr>
        <w:t>设计直观易用的数据录入与查询界面，确保数据录入的便捷性和查询的高效性。</w:t>
      </w:r>
    </w:p>
    <w:p w14:paraId="005863BC">
      <w:pPr>
        <w:numPr>
          <w:ilvl w:val="0"/>
          <w:numId w:val="0"/>
        </w:numPr>
        <w:ind w:firstLine="640" w:firstLineChars="200"/>
        <w:rPr>
          <w:rFonts w:hint="eastAsia" w:ascii="仿宋" w:hAnsi="仿宋" w:eastAsia="仿宋" w:cs="宋体"/>
          <w:color w:val="000000" w:themeColor="text1"/>
          <w:kern w:val="0"/>
          <w:sz w:val="32"/>
          <w:szCs w:val="32"/>
          <w:lang w:val="en-US" w:eastAsia="zh-CN"/>
          <w14:textFill>
            <w14:solidFill>
              <w14:schemeClr w14:val="tx1"/>
            </w14:solidFill>
          </w14:textFill>
        </w:rPr>
      </w:pPr>
      <w:r>
        <w:rPr>
          <w:rFonts w:hint="eastAsia" w:ascii="仿宋" w:hAnsi="仿宋" w:eastAsia="仿宋" w:cs="宋体"/>
          <w:color w:val="000000" w:themeColor="text1"/>
          <w:kern w:val="0"/>
          <w:sz w:val="32"/>
          <w:szCs w:val="32"/>
          <w:lang w:val="en-US" w:eastAsia="zh-CN"/>
          <w14:textFill>
            <w14:solidFill>
              <w14:schemeClr w14:val="tx1"/>
            </w14:solidFill>
          </w14:textFill>
        </w:rPr>
        <w:t>界面应简洁明了，易于操作，降低用户的学习成本。</w:t>
      </w:r>
    </w:p>
    <w:p w14:paraId="310A1C2E">
      <w:pPr>
        <w:numPr>
          <w:ilvl w:val="0"/>
          <w:numId w:val="0"/>
        </w:numPr>
        <w:rPr>
          <w:rFonts w:hint="eastAsia" w:ascii="仿宋" w:hAnsi="仿宋" w:eastAsia="仿宋" w:cs="宋体"/>
          <w:color w:val="000000" w:themeColor="text1"/>
          <w:kern w:val="0"/>
          <w:sz w:val="32"/>
          <w:szCs w:val="32"/>
          <w:lang w:val="en-US" w:eastAsia="zh-CN"/>
          <w14:textFill>
            <w14:solidFill>
              <w14:schemeClr w14:val="tx1"/>
            </w14:solidFill>
          </w14:textFill>
        </w:rPr>
      </w:pPr>
      <w:r>
        <w:rPr>
          <w:rFonts w:hint="eastAsia" w:ascii="仿宋" w:hAnsi="仿宋" w:eastAsia="仿宋" w:cs="宋体"/>
          <w:color w:val="000000" w:themeColor="text1"/>
          <w:kern w:val="0"/>
          <w:sz w:val="32"/>
          <w:szCs w:val="32"/>
          <w:lang w:val="en-US" w:eastAsia="zh-CN"/>
          <w14:textFill>
            <w14:solidFill>
              <w14:schemeClr w14:val="tx1"/>
            </w14:solidFill>
          </w14:textFill>
        </w:rPr>
        <w:t>2、智能报告生成：</w:t>
      </w:r>
    </w:p>
    <w:p w14:paraId="240EAC6A">
      <w:pPr>
        <w:numPr>
          <w:ilvl w:val="0"/>
          <w:numId w:val="0"/>
        </w:numPr>
        <w:ind w:firstLine="640" w:firstLineChars="200"/>
        <w:rPr>
          <w:rFonts w:hint="eastAsia" w:ascii="仿宋" w:hAnsi="仿宋" w:eastAsia="仿宋" w:cs="宋体"/>
          <w:color w:val="000000" w:themeColor="text1"/>
          <w:kern w:val="0"/>
          <w:sz w:val="32"/>
          <w:szCs w:val="32"/>
          <w:lang w:val="en-US" w:eastAsia="zh-CN"/>
          <w14:textFill>
            <w14:solidFill>
              <w14:schemeClr w14:val="tx1"/>
            </w14:solidFill>
          </w14:textFill>
        </w:rPr>
      </w:pPr>
      <w:r>
        <w:rPr>
          <w:rFonts w:hint="eastAsia" w:ascii="仿宋" w:hAnsi="仿宋" w:eastAsia="仿宋" w:cs="宋体"/>
          <w:color w:val="000000" w:themeColor="text1"/>
          <w:kern w:val="0"/>
          <w:sz w:val="32"/>
          <w:szCs w:val="32"/>
          <w:lang w:val="en-US" w:eastAsia="zh-CN"/>
          <w14:textFill>
            <w14:solidFill>
              <w14:schemeClr w14:val="tx1"/>
            </w14:solidFill>
          </w14:textFill>
        </w:rPr>
        <w:t>开发智能化数据分析报告工具，自动生成详尽、准确的数据分析报告。</w:t>
      </w:r>
    </w:p>
    <w:p w14:paraId="56B3BF70">
      <w:pPr>
        <w:numPr>
          <w:ilvl w:val="0"/>
          <w:numId w:val="0"/>
        </w:numPr>
        <w:ind w:firstLine="640" w:firstLineChars="200"/>
        <w:rPr>
          <w:rFonts w:hint="eastAsia" w:ascii="仿宋" w:hAnsi="仿宋" w:eastAsia="仿宋" w:cs="宋体"/>
          <w:color w:val="000000" w:themeColor="text1"/>
          <w:kern w:val="0"/>
          <w:sz w:val="32"/>
          <w:szCs w:val="32"/>
          <w:lang w:val="en-US" w:eastAsia="zh-CN"/>
          <w14:textFill>
            <w14:solidFill>
              <w14:schemeClr w14:val="tx1"/>
            </w14:solidFill>
          </w14:textFill>
        </w:rPr>
      </w:pPr>
      <w:r>
        <w:rPr>
          <w:rFonts w:hint="eastAsia" w:ascii="仿宋" w:hAnsi="仿宋" w:eastAsia="仿宋" w:cs="宋体"/>
          <w:color w:val="000000" w:themeColor="text1"/>
          <w:kern w:val="0"/>
          <w:sz w:val="32"/>
          <w:szCs w:val="32"/>
          <w:lang w:val="en-US" w:eastAsia="zh-CN"/>
          <w14:textFill>
            <w14:solidFill>
              <w14:schemeClr w14:val="tx1"/>
            </w14:solidFill>
          </w14:textFill>
        </w:rPr>
        <w:t>报告应包含关键指标、趋势分析、异常检测等内容，提升工作效率和决策准确性。</w:t>
      </w:r>
    </w:p>
    <w:p w14:paraId="6DF2B23A">
      <w:pPr>
        <w:numPr>
          <w:ilvl w:val="0"/>
          <w:numId w:val="0"/>
        </w:numPr>
        <w:rPr>
          <w:rFonts w:hint="eastAsia" w:ascii="仿宋" w:hAnsi="仿宋" w:eastAsia="仿宋" w:cs="宋体"/>
          <w:color w:val="000000" w:themeColor="text1"/>
          <w:kern w:val="0"/>
          <w:sz w:val="32"/>
          <w:szCs w:val="32"/>
          <w:lang w:val="en-US" w:eastAsia="zh-CN"/>
          <w14:textFill>
            <w14:solidFill>
              <w14:schemeClr w14:val="tx1"/>
            </w14:solidFill>
          </w14:textFill>
        </w:rPr>
      </w:pPr>
      <w:r>
        <w:rPr>
          <w:rFonts w:hint="eastAsia" w:ascii="仿宋" w:hAnsi="仿宋" w:eastAsia="仿宋" w:cs="宋体"/>
          <w:color w:val="000000" w:themeColor="text1"/>
          <w:kern w:val="0"/>
          <w:sz w:val="32"/>
          <w:szCs w:val="32"/>
          <w:lang w:val="en-US" w:eastAsia="zh-CN"/>
          <w14:textFill>
            <w14:solidFill>
              <w14:schemeClr w14:val="tx1"/>
            </w14:solidFill>
          </w14:textFill>
        </w:rPr>
        <w:t>3、质量改进系统：</w:t>
      </w:r>
    </w:p>
    <w:p w14:paraId="21FD4908">
      <w:pPr>
        <w:numPr>
          <w:ilvl w:val="0"/>
          <w:numId w:val="0"/>
        </w:numPr>
        <w:ind w:firstLine="640" w:firstLineChars="200"/>
        <w:rPr>
          <w:rFonts w:hint="eastAsia" w:ascii="仿宋" w:hAnsi="仿宋" w:eastAsia="仿宋" w:cs="宋体"/>
          <w:color w:val="000000" w:themeColor="text1"/>
          <w:kern w:val="0"/>
          <w:sz w:val="32"/>
          <w:szCs w:val="32"/>
          <w:lang w:val="en-US" w:eastAsia="zh-CN"/>
          <w14:textFill>
            <w14:solidFill>
              <w14:schemeClr w14:val="tx1"/>
            </w14:solidFill>
          </w14:textFill>
        </w:rPr>
      </w:pPr>
      <w:r>
        <w:rPr>
          <w:rFonts w:hint="eastAsia" w:ascii="仿宋" w:hAnsi="仿宋" w:eastAsia="仿宋" w:cs="宋体"/>
          <w:color w:val="000000" w:themeColor="text1"/>
          <w:kern w:val="0"/>
          <w:sz w:val="32"/>
          <w:szCs w:val="32"/>
          <w:lang w:val="en-US" w:eastAsia="zh-CN"/>
          <w14:textFill>
            <w14:solidFill>
              <w14:schemeClr w14:val="tx1"/>
            </w14:solidFill>
          </w14:textFill>
        </w:rPr>
        <w:t>依托数据驱动，构建麻醉质量改进建议模块，为优化患者治疗和预后提供科学依据。</w:t>
      </w:r>
    </w:p>
    <w:p w14:paraId="59F6096C">
      <w:pPr>
        <w:numPr>
          <w:ilvl w:val="0"/>
          <w:numId w:val="0"/>
        </w:numPr>
        <w:ind w:firstLine="640" w:firstLineChars="200"/>
        <w:rPr>
          <w:rFonts w:hint="eastAsia" w:ascii="仿宋" w:hAnsi="仿宋" w:eastAsia="仿宋" w:cs="宋体"/>
          <w:color w:val="000000" w:themeColor="text1"/>
          <w:kern w:val="0"/>
          <w:sz w:val="32"/>
          <w:szCs w:val="32"/>
          <w:lang w:val="en-US" w:eastAsia="zh-CN"/>
          <w14:textFill>
            <w14:solidFill>
              <w14:schemeClr w14:val="tx1"/>
            </w14:solidFill>
          </w14:textFill>
        </w:rPr>
      </w:pPr>
      <w:r>
        <w:rPr>
          <w:rFonts w:hint="eastAsia" w:ascii="仿宋" w:hAnsi="仿宋" w:eastAsia="仿宋" w:cs="宋体"/>
          <w:color w:val="000000" w:themeColor="text1"/>
          <w:kern w:val="0"/>
          <w:sz w:val="32"/>
          <w:szCs w:val="32"/>
          <w:lang w:val="en-US" w:eastAsia="zh-CN"/>
          <w14:textFill>
            <w14:solidFill>
              <w14:schemeClr w14:val="tx1"/>
            </w14:solidFill>
          </w14:textFill>
        </w:rPr>
        <w:t>系统应能够根据数据分析结果，提出针对性的改进建议，助力医疗质量的持续提升。</w:t>
      </w:r>
    </w:p>
    <w:p w14:paraId="0912CE6F">
      <w:pPr>
        <w:numPr>
          <w:ilvl w:val="0"/>
          <w:numId w:val="0"/>
        </w:numPr>
        <w:rPr>
          <w:rFonts w:hint="eastAsia" w:ascii="仿宋" w:hAnsi="仿宋" w:eastAsia="仿宋" w:cs="宋体"/>
          <w:color w:val="000000" w:themeColor="text1"/>
          <w:kern w:val="0"/>
          <w:sz w:val="32"/>
          <w:szCs w:val="32"/>
          <w:lang w:val="en-US" w:eastAsia="zh-CN"/>
          <w14:textFill>
            <w14:solidFill>
              <w14:schemeClr w14:val="tx1"/>
            </w14:solidFill>
          </w14:textFill>
        </w:rPr>
      </w:pPr>
      <w:r>
        <w:rPr>
          <w:rFonts w:hint="eastAsia" w:ascii="仿宋" w:hAnsi="仿宋" w:eastAsia="仿宋" w:cs="宋体"/>
          <w:b/>
          <w:bCs/>
          <w:color w:val="000000" w:themeColor="text1"/>
          <w:kern w:val="0"/>
          <w:sz w:val="32"/>
          <w:szCs w:val="32"/>
          <w:lang w:val="en-US" w:eastAsia="zh-CN"/>
          <w14:textFill>
            <w14:solidFill>
              <w14:schemeClr w14:val="tx1"/>
            </w14:solidFill>
          </w14:textFill>
        </w:rPr>
        <w:t>预期成果</w:t>
      </w:r>
    </w:p>
    <w:p w14:paraId="7356A40A">
      <w:pPr>
        <w:numPr>
          <w:ilvl w:val="0"/>
          <w:numId w:val="0"/>
        </w:numPr>
        <w:rPr>
          <w:rFonts w:hint="eastAsia" w:ascii="仿宋" w:hAnsi="仿宋" w:eastAsia="仿宋" w:cs="宋体"/>
          <w:color w:val="000000" w:themeColor="text1"/>
          <w:kern w:val="0"/>
          <w:sz w:val="32"/>
          <w:szCs w:val="32"/>
          <w:lang w:val="en-US" w:eastAsia="zh-CN"/>
          <w14:textFill>
            <w14:solidFill>
              <w14:schemeClr w14:val="tx1"/>
            </w14:solidFill>
          </w14:textFill>
        </w:rPr>
      </w:pPr>
      <w:r>
        <w:rPr>
          <w:rFonts w:hint="eastAsia" w:ascii="仿宋" w:hAnsi="仿宋" w:eastAsia="仿宋" w:cs="宋体"/>
          <w:color w:val="000000" w:themeColor="text1"/>
          <w:kern w:val="0"/>
          <w:sz w:val="32"/>
          <w:szCs w:val="32"/>
          <w:lang w:val="en-US" w:eastAsia="zh-CN"/>
          <w14:textFill>
            <w14:solidFill>
              <w14:schemeClr w14:val="tx1"/>
            </w14:solidFill>
          </w14:textFill>
        </w:rPr>
        <w:t>1、高效数据录入与查询：</w:t>
      </w:r>
    </w:p>
    <w:p w14:paraId="5E3B6354">
      <w:pPr>
        <w:numPr>
          <w:ilvl w:val="0"/>
          <w:numId w:val="0"/>
        </w:numPr>
        <w:ind w:firstLine="640" w:firstLineChars="200"/>
        <w:rPr>
          <w:rFonts w:hint="eastAsia" w:ascii="仿宋" w:hAnsi="仿宋" w:eastAsia="仿宋" w:cs="宋体"/>
          <w:color w:val="000000" w:themeColor="text1"/>
          <w:kern w:val="0"/>
          <w:sz w:val="32"/>
          <w:szCs w:val="32"/>
          <w:lang w:val="en-US" w:eastAsia="zh-CN"/>
          <w14:textFill>
            <w14:solidFill>
              <w14:schemeClr w14:val="tx1"/>
            </w14:solidFill>
          </w14:textFill>
        </w:rPr>
      </w:pPr>
      <w:r>
        <w:rPr>
          <w:rFonts w:hint="eastAsia" w:ascii="仿宋" w:hAnsi="仿宋" w:eastAsia="仿宋" w:cs="宋体"/>
          <w:color w:val="000000" w:themeColor="text1"/>
          <w:kern w:val="0"/>
          <w:sz w:val="32"/>
          <w:szCs w:val="32"/>
          <w:lang w:val="en-US" w:eastAsia="zh-CN"/>
          <w14:textFill>
            <w14:solidFill>
              <w14:schemeClr w14:val="tx1"/>
            </w14:solidFill>
          </w14:textFill>
        </w:rPr>
        <w:t>实现用户友好的数据录入与强大查询功能，提升数据操作的便捷性和效率。</w:t>
      </w:r>
    </w:p>
    <w:p w14:paraId="48C14915">
      <w:pPr>
        <w:numPr>
          <w:ilvl w:val="0"/>
          <w:numId w:val="0"/>
        </w:numPr>
        <w:rPr>
          <w:rFonts w:hint="eastAsia" w:ascii="仿宋" w:hAnsi="仿宋" w:eastAsia="仿宋" w:cs="宋体"/>
          <w:color w:val="000000" w:themeColor="text1"/>
          <w:kern w:val="0"/>
          <w:sz w:val="32"/>
          <w:szCs w:val="32"/>
          <w:lang w:val="en-US" w:eastAsia="zh-CN"/>
          <w14:textFill>
            <w14:solidFill>
              <w14:schemeClr w14:val="tx1"/>
            </w14:solidFill>
          </w14:textFill>
        </w:rPr>
      </w:pPr>
      <w:r>
        <w:rPr>
          <w:rFonts w:hint="eastAsia" w:ascii="仿宋" w:hAnsi="仿宋" w:eastAsia="仿宋" w:cs="宋体"/>
          <w:color w:val="000000" w:themeColor="text1"/>
          <w:kern w:val="0"/>
          <w:sz w:val="32"/>
          <w:szCs w:val="32"/>
          <w:lang w:val="en-US" w:eastAsia="zh-CN"/>
          <w14:textFill>
            <w14:solidFill>
              <w14:schemeClr w14:val="tx1"/>
            </w14:solidFill>
          </w14:textFill>
        </w:rPr>
        <w:t>2、智能报告工具：</w:t>
      </w:r>
    </w:p>
    <w:p w14:paraId="6901F8FF">
      <w:pPr>
        <w:numPr>
          <w:ilvl w:val="0"/>
          <w:numId w:val="0"/>
        </w:numPr>
        <w:ind w:firstLine="640" w:firstLineChars="200"/>
        <w:rPr>
          <w:rFonts w:hint="eastAsia" w:ascii="仿宋" w:hAnsi="仿宋" w:eastAsia="仿宋" w:cs="宋体"/>
          <w:color w:val="000000" w:themeColor="text1"/>
          <w:kern w:val="0"/>
          <w:sz w:val="32"/>
          <w:szCs w:val="32"/>
          <w:lang w:val="en-US" w:eastAsia="zh-CN"/>
          <w14:textFill>
            <w14:solidFill>
              <w14:schemeClr w14:val="tx1"/>
            </w14:solidFill>
          </w14:textFill>
        </w:rPr>
      </w:pPr>
      <w:r>
        <w:rPr>
          <w:rFonts w:hint="eastAsia" w:ascii="仿宋" w:hAnsi="仿宋" w:eastAsia="仿宋" w:cs="宋体"/>
          <w:color w:val="000000" w:themeColor="text1"/>
          <w:kern w:val="0"/>
          <w:sz w:val="32"/>
          <w:szCs w:val="32"/>
          <w:lang w:val="en-US" w:eastAsia="zh-CN"/>
          <w14:textFill>
            <w14:solidFill>
              <w14:schemeClr w14:val="tx1"/>
            </w14:solidFill>
          </w14:textFill>
        </w:rPr>
        <w:t>提供智能化的数据分析报告生成功能，确保报告内容的详细性和准确性，为临床决策提供有力支持。</w:t>
      </w:r>
    </w:p>
    <w:p w14:paraId="167DA585">
      <w:pPr>
        <w:numPr>
          <w:ilvl w:val="0"/>
          <w:numId w:val="0"/>
        </w:numPr>
        <w:rPr>
          <w:rFonts w:hint="eastAsia" w:ascii="仿宋" w:hAnsi="仿宋" w:eastAsia="仿宋" w:cs="宋体"/>
          <w:color w:val="000000" w:themeColor="text1"/>
          <w:kern w:val="0"/>
          <w:sz w:val="32"/>
          <w:szCs w:val="32"/>
          <w:lang w:val="en-US" w:eastAsia="zh-CN"/>
          <w14:textFill>
            <w14:solidFill>
              <w14:schemeClr w14:val="tx1"/>
            </w14:solidFill>
          </w14:textFill>
        </w:rPr>
      </w:pPr>
      <w:r>
        <w:rPr>
          <w:rFonts w:hint="eastAsia" w:ascii="仿宋" w:hAnsi="仿宋" w:eastAsia="仿宋" w:cs="宋体"/>
          <w:color w:val="000000" w:themeColor="text1"/>
          <w:kern w:val="0"/>
          <w:sz w:val="32"/>
          <w:szCs w:val="32"/>
          <w:lang w:val="en-US" w:eastAsia="zh-CN"/>
          <w14:textFill>
            <w14:solidFill>
              <w14:schemeClr w14:val="tx1"/>
            </w14:solidFill>
          </w14:textFill>
        </w:rPr>
        <w:t>3、数据驱动的麻醉优化：</w:t>
      </w:r>
    </w:p>
    <w:p w14:paraId="711E10D9">
      <w:pPr>
        <w:numPr>
          <w:ilvl w:val="0"/>
          <w:numId w:val="0"/>
        </w:numPr>
        <w:ind w:firstLine="640" w:firstLineChars="200"/>
        <w:rPr>
          <w:rFonts w:hint="eastAsia" w:ascii="仿宋" w:hAnsi="仿宋" w:eastAsia="仿宋" w:cs="宋体"/>
          <w:color w:val="000000" w:themeColor="text1"/>
          <w:kern w:val="0"/>
          <w:sz w:val="32"/>
          <w:szCs w:val="32"/>
          <w:lang w:val="en-US" w:eastAsia="zh-CN"/>
          <w14:textFill>
            <w14:solidFill>
              <w14:schemeClr w14:val="tx1"/>
            </w14:solidFill>
          </w14:textFill>
        </w:rPr>
      </w:pPr>
      <w:r>
        <w:rPr>
          <w:rFonts w:hint="eastAsia" w:ascii="仿宋" w:hAnsi="仿宋" w:eastAsia="仿宋" w:cs="宋体"/>
          <w:color w:val="000000" w:themeColor="text1"/>
          <w:kern w:val="0"/>
          <w:sz w:val="32"/>
          <w:szCs w:val="32"/>
          <w:lang w:val="en-US" w:eastAsia="zh-CN"/>
          <w14:textFill>
            <w14:solidFill>
              <w14:schemeClr w14:val="tx1"/>
            </w14:solidFill>
          </w14:textFill>
        </w:rPr>
        <w:t>构建基于数据的麻醉质量改进建议系统，生成高质量的麻醉数据库，推动麻醉管理的智能化和精准化。</w:t>
      </w:r>
    </w:p>
    <w:p w14:paraId="7170E6D7">
      <w:pPr>
        <w:ind w:firstLine="640" w:firstLineChars="200"/>
        <w:rPr>
          <w:rFonts w:hint="eastAsia"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lang w:val="en-US" w:eastAsia="zh-CN"/>
          <w14:textFill>
            <w14:solidFill>
              <w14:schemeClr w14:val="tx1"/>
            </w14:solidFill>
          </w14:textFill>
        </w:rPr>
        <w:t>本项目设计的与其他第三方厂家接口由软件供应商承担，软件提供3年维保及升级服务。</w:t>
      </w:r>
    </w:p>
    <w:p w14:paraId="3A07DBE5">
      <w:pPr>
        <w:rPr>
          <w:rFonts w:hint="eastAsia" w:ascii="仿宋" w:hAnsi="仿宋" w:eastAsia="仿宋" w:cs="宋体"/>
          <w:color w:val="000000" w:themeColor="text1"/>
          <w:kern w:val="0"/>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embedRegular r:id="rId1" w:fontKey="{9DE9E587-1C75-46B8-8FB8-D94F7B409A8F}"/>
  </w:font>
  <w:font w:name="仿宋">
    <w:panose1 w:val="02010609060101010101"/>
    <w:charset w:val="86"/>
    <w:family w:val="modern"/>
    <w:pitch w:val="default"/>
    <w:sig w:usb0="800002BF" w:usb1="38CF7CFA" w:usb2="00000016" w:usb3="00000000" w:csb0="00040001" w:csb1="00000000"/>
    <w:embedRegular r:id="rId2" w:fontKey="{6117ADF7-B65D-4841-8A03-A2CD85B9B81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MzNkNzg4NzJjYzdhMDY5NmNkMTE4OTY3Nzc4OGMifQ=="/>
    <w:docVar w:name="KSO_WPS_MARK_KEY" w:val="c0eafbc8-4a3a-4ef1-936b-0f5356614c1d"/>
  </w:docVars>
  <w:rsids>
    <w:rsidRoot w:val="00EF1319"/>
    <w:rsid w:val="00006B31"/>
    <w:rsid w:val="00015DA5"/>
    <w:rsid w:val="000275F0"/>
    <w:rsid w:val="000300FB"/>
    <w:rsid w:val="0003095D"/>
    <w:rsid w:val="00030D58"/>
    <w:rsid w:val="00030E5F"/>
    <w:rsid w:val="00031D82"/>
    <w:rsid w:val="000379A9"/>
    <w:rsid w:val="00051A51"/>
    <w:rsid w:val="00053DFD"/>
    <w:rsid w:val="0005596E"/>
    <w:rsid w:val="000563E3"/>
    <w:rsid w:val="00056636"/>
    <w:rsid w:val="000625F0"/>
    <w:rsid w:val="00064D28"/>
    <w:rsid w:val="00065A11"/>
    <w:rsid w:val="00074AD7"/>
    <w:rsid w:val="00090F7D"/>
    <w:rsid w:val="00092BBB"/>
    <w:rsid w:val="00093FE8"/>
    <w:rsid w:val="000948DA"/>
    <w:rsid w:val="000A50C8"/>
    <w:rsid w:val="000B60F9"/>
    <w:rsid w:val="000C02BA"/>
    <w:rsid w:val="000C1AA4"/>
    <w:rsid w:val="000D14D3"/>
    <w:rsid w:val="000E2F91"/>
    <w:rsid w:val="000E7182"/>
    <w:rsid w:val="000F0FD2"/>
    <w:rsid w:val="000F4178"/>
    <w:rsid w:val="000F6FBA"/>
    <w:rsid w:val="000F70DD"/>
    <w:rsid w:val="000F7321"/>
    <w:rsid w:val="00107CB0"/>
    <w:rsid w:val="00110BB6"/>
    <w:rsid w:val="00122A1B"/>
    <w:rsid w:val="00131576"/>
    <w:rsid w:val="00135CAD"/>
    <w:rsid w:val="00145D9D"/>
    <w:rsid w:val="001473A4"/>
    <w:rsid w:val="00147515"/>
    <w:rsid w:val="00147E7E"/>
    <w:rsid w:val="001534DE"/>
    <w:rsid w:val="001573E9"/>
    <w:rsid w:val="00173318"/>
    <w:rsid w:val="00177D99"/>
    <w:rsid w:val="00181CCD"/>
    <w:rsid w:val="00182FD8"/>
    <w:rsid w:val="00183535"/>
    <w:rsid w:val="00185AA6"/>
    <w:rsid w:val="001912B9"/>
    <w:rsid w:val="001934A6"/>
    <w:rsid w:val="001940C4"/>
    <w:rsid w:val="00197370"/>
    <w:rsid w:val="001B6D8D"/>
    <w:rsid w:val="001C18A0"/>
    <w:rsid w:val="001C2394"/>
    <w:rsid w:val="001C717F"/>
    <w:rsid w:val="001C71A2"/>
    <w:rsid w:val="001D586C"/>
    <w:rsid w:val="001D6894"/>
    <w:rsid w:val="001D7C3B"/>
    <w:rsid w:val="001E43F5"/>
    <w:rsid w:val="001E6D6C"/>
    <w:rsid w:val="001F6A5F"/>
    <w:rsid w:val="002007B7"/>
    <w:rsid w:val="00204069"/>
    <w:rsid w:val="00210620"/>
    <w:rsid w:val="002131F6"/>
    <w:rsid w:val="00213C14"/>
    <w:rsid w:val="00213C46"/>
    <w:rsid w:val="00225BE1"/>
    <w:rsid w:val="00233DA8"/>
    <w:rsid w:val="00235746"/>
    <w:rsid w:val="00235F44"/>
    <w:rsid w:val="0024098D"/>
    <w:rsid w:val="00242D68"/>
    <w:rsid w:val="00251C73"/>
    <w:rsid w:val="00264CB6"/>
    <w:rsid w:val="00277C26"/>
    <w:rsid w:val="00282620"/>
    <w:rsid w:val="0029021A"/>
    <w:rsid w:val="00296B41"/>
    <w:rsid w:val="002A2D5E"/>
    <w:rsid w:val="002A7E82"/>
    <w:rsid w:val="002B13A9"/>
    <w:rsid w:val="002B78F4"/>
    <w:rsid w:val="002C0430"/>
    <w:rsid w:val="002C2666"/>
    <w:rsid w:val="002D7B41"/>
    <w:rsid w:val="002E218E"/>
    <w:rsid w:val="002F2B36"/>
    <w:rsid w:val="002F3839"/>
    <w:rsid w:val="002F4CC6"/>
    <w:rsid w:val="00302A1C"/>
    <w:rsid w:val="00311C30"/>
    <w:rsid w:val="00315E1C"/>
    <w:rsid w:val="003240B2"/>
    <w:rsid w:val="00327327"/>
    <w:rsid w:val="003356B9"/>
    <w:rsid w:val="00337160"/>
    <w:rsid w:val="003372AC"/>
    <w:rsid w:val="003405EE"/>
    <w:rsid w:val="0034064B"/>
    <w:rsid w:val="003439CC"/>
    <w:rsid w:val="003475BA"/>
    <w:rsid w:val="0035542F"/>
    <w:rsid w:val="00361ABD"/>
    <w:rsid w:val="00362277"/>
    <w:rsid w:val="0036580D"/>
    <w:rsid w:val="0037139C"/>
    <w:rsid w:val="003738DC"/>
    <w:rsid w:val="003832F8"/>
    <w:rsid w:val="00383E32"/>
    <w:rsid w:val="00386D67"/>
    <w:rsid w:val="003929ED"/>
    <w:rsid w:val="003A1318"/>
    <w:rsid w:val="003B0F5E"/>
    <w:rsid w:val="003B151B"/>
    <w:rsid w:val="003B75B9"/>
    <w:rsid w:val="003C7B3A"/>
    <w:rsid w:val="003C7B75"/>
    <w:rsid w:val="003E0379"/>
    <w:rsid w:val="003E71A7"/>
    <w:rsid w:val="003F00BB"/>
    <w:rsid w:val="003F4A91"/>
    <w:rsid w:val="00407AA7"/>
    <w:rsid w:val="00427C6B"/>
    <w:rsid w:val="00436738"/>
    <w:rsid w:val="00437C70"/>
    <w:rsid w:val="004423C7"/>
    <w:rsid w:val="00442E45"/>
    <w:rsid w:val="0044362F"/>
    <w:rsid w:val="00444043"/>
    <w:rsid w:val="004506B7"/>
    <w:rsid w:val="004507E3"/>
    <w:rsid w:val="004523D1"/>
    <w:rsid w:val="004533F9"/>
    <w:rsid w:val="00456023"/>
    <w:rsid w:val="00456EDC"/>
    <w:rsid w:val="004711EA"/>
    <w:rsid w:val="0047346F"/>
    <w:rsid w:val="004760DD"/>
    <w:rsid w:val="0047676D"/>
    <w:rsid w:val="00477558"/>
    <w:rsid w:val="004845FF"/>
    <w:rsid w:val="00484797"/>
    <w:rsid w:val="00487764"/>
    <w:rsid w:val="00487A23"/>
    <w:rsid w:val="00491229"/>
    <w:rsid w:val="00493567"/>
    <w:rsid w:val="00497761"/>
    <w:rsid w:val="004A3D2F"/>
    <w:rsid w:val="004B09FE"/>
    <w:rsid w:val="004C7A3B"/>
    <w:rsid w:val="004D44E4"/>
    <w:rsid w:val="004E07CD"/>
    <w:rsid w:val="004E22EA"/>
    <w:rsid w:val="004F1031"/>
    <w:rsid w:val="00501BE9"/>
    <w:rsid w:val="00505E59"/>
    <w:rsid w:val="0051152B"/>
    <w:rsid w:val="005134A0"/>
    <w:rsid w:val="005160D8"/>
    <w:rsid w:val="00533A4F"/>
    <w:rsid w:val="00543FA7"/>
    <w:rsid w:val="005514D1"/>
    <w:rsid w:val="00562663"/>
    <w:rsid w:val="00574F15"/>
    <w:rsid w:val="00577C31"/>
    <w:rsid w:val="00582331"/>
    <w:rsid w:val="00584913"/>
    <w:rsid w:val="0059429D"/>
    <w:rsid w:val="005A2070"/>
    <w:rsid w:val="005A74DC"/>
    <w:rsid w:val="005B41AA"/>
    <w:rsid w:val="005C3862"/>
    <w:rsid w:val="005C71DA"/>
    <w:rsid w:val="005E7263"/>
    <w:rsid w:val="005F28F9"/>
    <w:rsid w:val="005F4524"/>
    <w:rsid w:val="005F56D6"/>
    <w:rsid w:val="0060247D"/>
    <w:rsid w:val="00604A08"/>
    <w:rsid w:val="00605B07"/>
    <w:rsid w:val="0061101B"/>
    <w:rsid w:val="006155C1"/>
    <w:rsid w:val="00633428"/>
    <w:rsid w:val="00650BFB"/>
    <w:rsid w:val="006512F2"/>
    <w:rsid w:val="00655560"/>
    <w:rsid w:val="00663B1F"/>
    <w:rsid w:val="006728B4"/>
    <w:rsid w:val="00674C5B"/>
    <w:rsid w:val="00682CB0"/>
    <w:rsid w:val="00690777"/>
    <w:rsid w:val="00694C9C"/>
    <w:rsid w:val="0069676F"/>
    <w:rsid w:val="006A0D01"/>
    <w:rsid w:val="006A18AE"/>
    <w:rsid w:val="006A27A5"/>
    <w:rsid w:val="006A2934"/>
    <w:rsid w:val="006A3459"/>
    <w:rsid w:val="006A3CDC"/>
    <w:rsid w:val="006A633F"/>
    <w:rsid w:val="006B157B"/>
    <w:rsid w:val="006B36D6"/>
    <w:rsid w:val="006B579A"/>
    <w:rsid w:val="006B5879"/>
    <w:rsid w:val="006C320E"/>
    <w:rsid w:val="006C7333"/>
    <w:rsid w:val="006D2B61"/>
    <w:rsid w:val="006E5047"/>
    <w:rsid w:val="006F4CA9"/>
    <w:rsid w:val="00701625"/>
    <w:rsid w:val="00701FF8"/>
    <w:rsid w:val="00704527"/>
    <w:rsid w:val="007060F6"/>
    <w:rsid w:val="007067B4"/>
    <w:rsid w:val="0071186D"/>
    <w:rsid w:val="00712BCE"/>
    <w:rsid w:val="00717817"/>
    <w:rsid w:val="00723A46"/>
    <w:rsid w:val="00725085"/>
    <w:rsid w:val="0072667B"/>
    <w:rsid w:val="00726DEF"/>
    <w:rsid w:val="007357CA"/>
    <w:rsid w:val="0074346C"/>
    <w:rsid w:val="007505C5"/>
    <w:rsid w:val="00750D05"/>
    <w:rsid w:val="0076388C"/>
    <w:rsid w:val="007668C8"/>
    <w:rsid w:val="007707E8"/>
    <w:rsid w:val="0077270B"/>
    <w:rsid w:val="00776A88"/>
    <w:rsid w:val="007814BE"/>
    <w:rsid w:val="00782C20"/>
    <w:rsid w:val="007847F7"/>
    <w:rsid w:val="007901E3"/>
    <w:rsid w:val="007A5FFF"/>
    <w:rsid w:val="007B2EB7"/>
    <w:rsid w:val="007B69F6"/>
    <w:rsid w:val="007C2094"/>
    <w:rsid w:val="007C3EE0"/>
    <w:rsid w:val="007C6696"/>
    <w:rsid w:val="007E26F5"/>
    <w:rsid w:val="007E4F3A"/>
    <w:rsid w:val="007E641E"/>
    <w:rsid w:val="007E6943"/>
    <w:rsid w:val="007F3523"/>
    <w:rsid w:val="007F58F1"/>
    <w:rsid w:val="008000BF"/>
    <w:rsid w:val="00803DC0"/>
    <w:rsid w:val="00814A1B"/>
    <w:rsid w:val="00815B63"/>
    <w:rsid w:val="00817920"/>
    <w:rsid w:val="008207A4"/>
    <w:rsid w:val="00837CF6"/>
    <w:rsid w:val="00843ABF"/>
    <w:rsid w:val="00846743"/>
    <w:rsid w:val="00846AE1"/>
    <w:rsid w:val="008479EE"/>
    <w:rsid w:val="00853583"/>
    <w:rsid w:val="00855389"/>
    <w:rsid w:val="00856297"/>
    <w:rsid w:val="0086198E"/>
    <w:rsid w:val="00862644"/>
    <w:rsid w:val="0086392F"/>
    <w:rsid w:val="00866AD7"/>
    <w:rsid w:val="00866DC3"/>
    <w:rsid w:val="00870E77"/>
    <w:rsid w:val="00886549"/>
    <w:rsid w:val="0089522F"/>
    <w:rsid w:val="00896D15"/>
    <w:rsid w:val="008A5D22"/>
    <w:rsid w:val="008A7BD6"/>
    <w:rsid w:val="008A7E83"/>
    <w:rsid w:val="008B09C7"/>
    <w:rsid w:val="008B2D9B"/>
    <w:rsid w:val="008B4531"/>
    <w:rsid w:val="008C400B"/>
    <w:rsid w:val="008C5686"/>
    <w:rsid w:val="008C5A4A"/>
    <w:rsid w:val="008C6D2B"/>
    <w:rsid w:val="008E0157"/>
    <w:rsid w:val="008E0CA3"/>
    <w:rsid w:val="008E179D"/>
    <w:rsid w:val="008F19DE"/>
    <w:rsid w:val="008F2DB6"/>
    <w:rsid w:val="008F2F7B"/>
    <w:rsid w:val="0091130C"/>
    <w:rsid w:val="00911841"/>
    <w:rsid w:val="00913C97"/>
    <w:rsid w:val="009255CB"/>
    <w:rsid w:val="00930E48"/>
    <w:rsid w:val="00932FED"/>
    <w:rsid w:val="00934B1F"/>
    <w:rsid w:val="00935565"/>
    <w:rsid w:val="0094117D"/>
    <w:rsid w:val="00953C14"/>
    <w:rsid w:val="00955E39"/>
    <w:rsid w:val="009634E2"/>
    <w:rsid w:val="00965E69"/>
    <w:rsid w:val="00972954"/>
    <w:rsid w:val="00973D2E"/>
    <w:rsid w:val="00990D1F"/>
    <w:rsid w:val="00993F71"/>
    <w:rsid w:val="009A0634"/>
    <w:rsid w:val="009A36B7"/>
    <w:rsid w:val="009A3AEA"/>
    <w:rsid w:val="009A7CE4"/>
    <w:rsid w:val="009B15E4"/>
    <w:rsid w:val="009C0263"/>
    <w:rsid w:val="009C236B"/>
    <w:rsid w:val="009D7792"/>
    <w:rsid w:val="009E050A"/>
    <w:rsid w:val="009E0FBE"/>
    <w:rsid w:val="009E52B9"/>
    <w:rsid w:val="009F4A20"/>
    <w:rsid w:val="00A00E56"/>
    <w:rsid w:val="00A1612B"/>
    <w:rsid w:val="00A2139F"/>
    <w:rsid w:val="00A226FF"/>
    <w:rsid w:val="00A24F76"/>
    <w:rsid w:val="00A25332"/>
    <w:rsid w:val="00A25605"/>
    <w:rsid w:val="00A3675F"/>
    <w:rsid w:val="00A41B56"/>
    <w:rsid w:val="00A4350D"/>
    <w:rsid w:val="00A43B7E"/>
    <w:rsid w:val="00A44BF2"/>
    <w:rsid w:val="00A6002E"/>
    <w:rsid w:val="00A60C9C"/>
    <w:rsid w:val="00A6110F"/>
    <w:rsid w:val="00A61473"/>
    <w:rsid w:val="00A63781"/>
    <w:rsid w:val="00A676F5"/>
    <w:rsid w:val="00A72E78"/>
    <w:rsid w:val="00A735E3"/>
    <w:rsid w:val="00A761A9"/>
    <w:rsid w:val="00A82B56"/>
    <w:rsid w:val="00A85F97"/>
    <w:rsid w:val="00A86EA6"/>
    <w:rsid w:val="00A91325"/>
    <w:rsid w:val="00A93D26"/>
    <w:rsid w:val="00AB0B43"/>
    <w:rsid w:val="00AB5986"/>
    <w:rsid w:val="00AD1AFE"/>
    <w:rsid w:val="00AD1DDF"/>
    <w:rsid w:val="00AD20EC"/>
    <w:rsid w:val="00AD32F0"/>
    <w:rsid w:val="00AD4C49"/>
    <w:rsid w:val="00AE0E52"/>
    <w:rsid w:val="00AE27D0"/>
    <w:rsid w:val="00AE4E69"/>
    <w:rsid w:val="00AF0B04"/>
    <w:rsid w:val="00AF3450"/>
    <w:rsid w:val="00AF7CC2"/>
    <w:rsid w:val="00B02FF9"/>
    <w:rsid w:val="00B0498A"/>
    <w:rsid w:val="00B062A0"/>
    <w:rsid w:val="00B06F5F"/>
    <w:rsid w:val="00B079B9"/>
    <w:rsid w:val="00B1071B"/>
    <w:rsid w:val="00B11A16"/>
    <w:rsid w:val="00B13FD3"/>
    <w:rsid w:val="00B17591"/>
    <w:rsid w:val="00B30C08"/>
    <w:rsid w:val="00B322EE"/>
    <w:rsid w:val="00B34135"/>
    <w:rsid w:val="00B405FA"/>
    <w:rsid w:val="00B42A3F"/>
    <w:rsid w:val="00B44934"/>
    <w:rsid w:val="00B46BA7"/>
    <w:rsid w:val="00B47DF0"/>
    <w:rsid w:val="00B64ACD"/>
    <w:rsid w:val="00B77F92"/>
    <w:rsid w:val="00B80316"/>
    <w:rsid w:val="00B83210"/>
    <w:rsid w:val="00B8357B"/>
    <w:rsid w:val="00B84437"/>
    <w:rsid w:val="00B87820"/>
    <w:rsid w:val="00B905D5"/>
    <w:rsid w:val="00B910B6"/>
    <w:rsid w:val="00B92005"/>
    <w:rsid w:val="00B95F32"/>
    <w:rsid w:val="00B97DC3"/>
    <w:rsid w:val="00B97FF1"/>
    <w:rsid w:val="00BA58E0"/>
    <w:rsid w:val="00BA7709"/>
    <w:rsid w:val="00BC048A"/>
    <w:rsid w:val="00BC775E"/>
    <w:rsid w:val="00BD3A0D"/>
    <w:rsid w:val="00BE1008"/>
    <w:rsid w:val="00BF3F1B"/>
    <w:rsid w:val="00C04B31"/>
    <w:rsid w:val="00C134EA"/>
    <w:rsid w:val="00C136A2"/>
    <w:rsid w:val="00C15D9E"/>
    <w:rsid w:val="00C20028"/>
    <w:rsid w:val="00C21D4F"/>
    <w:rsid w:val="00C3599A"/>
    <w:rsid w:val="00C40C78"/>
    <w:rsid w:val="00C419C4"/>
    <w:rsid w:val="00C43471"/>
    <w:rsid w:val="00C50521"/>
    <w:rsid w:val="00C516CB"/>
    <w:rsid w:val="00C54812"/>
    <w:rsid w:val="00C612DD"/>
    <w:rsid w:val="00C64999"/>
    <w:rsid w:val="00C65BD8"/>
    <w:rsid w:val="00C734D7"/>
    <w:rsid w:val="00C75366"/>
    <w:rsid w:val="00C81553"/>
    <w:rsid w:val="00C82067"/>
    <w:rsid w:val="00C9054E"/>
    <w:rsid w:val="00CA32F5"/>
    <w:rsid w:val="00CA7DE2"/>
    <w:rsid w:val="00CB0EE8"/>
    <w:rsid w:val="00CC2540"/>
    <w:rsid w:val="00CC2BAC"/>
    <w:rsid w:val="00CC3595"/>
    <w:rsid w:val="00CC4A57"/>
    <w:rsid w:val="00CC72BC"/>
    <w:rsid w:val="00CC75A3"/>
    <w:rsid w:val="00CD237C"/>
    <w:rsid w:val="00CD7FFE"/>
    <w:rsid w:val="00CE1A97"/>
    <w:rsid w:val="00CF1492"/>
    <w:rsid w:val="00CF416A"/>
    <w:rsid w:val="00D0067F"/>
    <w:rsid w:val="00D0656C"/>
    <w:rsid w:val="00D06DD5"/>
    <w:rsid w:val="00D11102"/>
    <w:rsid w:val="00D15E6A"/>
    <w:rsid w:val="00D1730D"/>
    <w:rsid w:val="00D17F2D"/>
    <w:rsid w:val="00D20566"/>
    <w:rsid w:val="00D351E3"/>
    <w:rsid w:val="00D3532D"/>
    <w:rsid w:val="00D50341"/>
    <w:rsid w:val="00D51B12"/>
    <w:rsid w:val="00D5619F"/>
    <w:rsid w:val="00D56582"/>
    <w:rsid w:val="00D57CA8"/>
    <w:rsid w:val="00D605A3"/>
    <w:rsid w:val="00D66CAE"/>
    <w:rsid w:val="00D67343"/>
    <w:rsid w:val="00D77801"/>
    <w:rsid w:val="00D85060"/>
    <w:rsid w:val="00D909A7"/>
    <w:rsid w:val="00D92164"/>
    <w:rsid w:val="00D92959"/>
    <w:rsid w:val="00D93003"/>
    <w:rsid w:val="00D95CAB"/>
    <w:rsid w:val="00D973FA"/>
    <w:rsid w:val="00DA54EC"/>
    <w:rsid w:val="00DA578C"/>
    <w:rsid w:val="00DA79D2"/>
    <w:rsid w:val="00DB56B1"/>
    <w:rsid w:val="00DC1BF9"/>
    <w:rsid w:val="00DC360A"/>
    <w:rsid w:val="00DC4918"/>
    <w:rsid w:val="00DD0012"/>
    <w:rsid w:val="00DD734B"/>
    <w:rsid w:val="00DD7AE7"/>
    <w:rsid w:val="00DE13F4"/>
    <w:rsid w:val="00DF0FC0"/>
    <w:rsid w:val="00DF417E"/>
    <w:rsid w:val="00E00CD2"/>
    <w:rsid w:val="00E02173"/>
    <w:rsid w:val="00E039A1"/>
    <w:rsid w:val="00E03AE0"/>
    <w:rsid w:val="00E04845"/>
    <w:rsid w:val="00E04BDC"/>
    <w:rsid w:val="00E07A1F"/>
    <w:rsid w:val="00E14902"/>
    <w:rsid w:val="00E32A5B"/>
    <w:rsid w:val="00E32F6D"/>
    <w:rsid w:val="00E358CC"/>
    <w:rsid w:val="00E4474D"/>
    <w:rsid w:val="00E55311"/>
    <w:rsid w:val="00E61F01"/>
    <w:rsid w:val="00E66BAD"/>
    <w:rsid w:val="00E6712A"/>
    <w:rsid w:val="00E67340"/>
    <w:rsid w:val="00E72989"/>
    <w:rsid w:val="00E81999"/>
    <w:rsid w:val="00E90554"/>
    <w:rsid w:val="00E910CB"/>
    <w:rsid w:val="00E94532"/>
    <w:rsid w:val="00EA0C14"/>
    <w:rsid w:val="00EA403B"/>
    <w:rsid w:val="00EA5B38"/>
    <w:rsid w:val="00EB6EE2"/>
    <w:rsid w:val="00EB7CBD"/>
    <w:rsid w:val="00ED1187"/>
    <w:rsid w:val="00ED3453"/>
    <w:rsid w:val="00ED7D89"/>
    <w:rsid w:val="00EE1CA2"/>
    <w:rsid w:val="00EF1319"/>
    <w:rsid w:val="00EF4027"/>
    <w:rsid w:val="00EF629A"/>
    <w:rsid w:val="00F00564"/>
    <w:rsid w:val="00F031B6"/>
    <w:rsid w:val="00F118B3"/>
    <w:rsid w:val="00F1749E"/>
    <w:rsid w:val="00F17A51"/>
    <w:rsid w:val="00F20996"/>
    <w:rsid w:val="00F21109"/>
    <w:rsid w:val="00F232B3"/>
    <w:rsid w:val="00F3250D"/>
    <w:rsid w:val="00F34368"/>
    <w:rsid w:val="00F3639B"/>
    <w:rsid w:val="00F44248"/>
    <w:rsid w:val="00F507F1"/>
    <w:rsid w:val="00F50C63"/>
    <w:rsid w:val="00F50F07"/>
    <w:rsid w:val="00F55425"/>
    <w:rsid w:val="00F5696F"/>
    <w:rsid w:val="00F61E83"/>
    <w:rsid w:val="00F62CFD"/>
    <w:rsid w:val="00F63D81"/>
    <w:rsid w:val="00F63DA5"/>
    <w:rsid w:val="00F6682D"/>
    <w:rsid w:val="00F66C8A"/>
    <w:rsid w:val="00F701B5"/>
    <w:rsid w:val="00F76B2A"/>
    <w:rsid w:val="00FB0819"/>
    <w:rsid w:val="00FC3951"/>
    <w:rsid w:val="00FC67CC"/>
    <w:rsid w:val="00FE0E38"/>
    <w:rsid w:val="00FE4D0E"/>
    <w:rsid w:val="00FF053C"/>
    <w:rsid w:val="00FF33C9"/>
    <w:rsid w:val="00FF4CB4"/>
    <w:rsid w:val="00FF4F91"/>
    <w:rsid w:val="084762C4"/>
    <w:rsid w:val="08D93E08"/>
    <w:rsid w:val="0C416D9B"/>
    <w:rsid w:val="10747200"/>
    <w:rsid w:val="198C7FDB"/>
    <w:rsid w:val="27C274D4"/>
    <w:rsid w:val="2BA03472"/>
    <w:rsid w:val="2E2E745B"/>
    <w:rsid w:val="4AC42386"/>
    <w:rsid w:val="4B691746"/>
    <w:rsid w:val="69A7562B"/>
    <w:rsid w:val="6C8E2897"/>
    <w:rsid w:val="778E4093"/>
    <w:rsid w:val="7DA26842"/>
    <w:rsid w:val="7DD77FCB"/>
    <w:rsid w:val="7E216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spacing w:line="440" w:lineRule="exact"/>
      <w:ind w:right="-833"/>
      <w:outlineLvl w:val="0"/>
    </w:pPr>
    <w:rPr>
      <w:rFonts w:ascii="宋体"/>
      <w:bCs/>
      <w:sz w:val="24"/>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List Paragraph"/>
    <w:basedOn w:val="1"/>
    <w:qFormat/>
    <w:uiPriority w:val="34"/>
    <w:pPr>
      <w:ind w:firstLine="420" w:firstLineChars="200"/>
    </w:p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879</Words>
  <Characters>929</Characters>
  <Lines>8</Lines>
  <Paragraphs>2</Paragraphs>
  <TotalTime>23</TotalTime>
  <ScaleCrop>false</ScaleCrop>
  <LinksUpToDate>false</LinksUpToDate>
  <CharactersWithSpaces>929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2024-04-12T00:13:00Z</dcterms:created>
  <dc:creator>User</dc:creator>
  <cp:lastModifiedBy>楠楠</cp:lastModifiedBy>
  <dcterms:modified xsi:type="dcterms:W3CDTF">2024-12-24T09:38:56Z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EB498002BC4A445EAC4464D6736C9243_13</vt:lpwstr>
  </property>
</Properties>
</file>