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仿宋" w:hAnsi="仿宋" w:eastAsia="仿宋" w:cs="仿宋"/>
          <w:sz w:val="48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vertAlign w:val="baseline"/>
          <w:lang w:val="en-US" w:eastAsia="zh-CN" w:bidi="ar-SA"/>
        </w:rPr>
        <w:t>ICU床旁血液净化机采购项目需求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我科目前一台血液净化机已使用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11年，故障频出，且近期需进行血液净化的患者较前增多，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根据当前实际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工作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需要，科室需要配备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血液净化机。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具备多种治疗模式，具有单重血浆置换(PE)治疗、双重血浆置换(DFPP)、血浆吸附(PA) 、连续性静脉-静脉血液透析(CVVHD)、连续性静脉-静脉血液滤过(CVVHF)、连续性静脉-静脉血液透析滤过 (CVVHDF)、血浆透析滤过(PDF)、 缓慢持续超滤(SCUF)、血液灌流（HP）模式；全中文菜单显示，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让临床操作更简单，</w:t>
      </w:r>
      <w:r>
        <w:rPr>
          <w:rFonts w:hint="eastAsia" w:ascii="仿宋" w:hAnsi="仿宋" w:eastAsia="仿宋" w:cs="仿宋"/>
          <w:sz w:val="30"/>
          <w:szCs w:val="30"/>
          <w:lang w:val="zh-CN" w:eastAsia="zh-CN"/>
        </w:rPr>
        <w:t>包含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泵数量≥5 个，具备单泵管单泵控制功能，所有泵即可联动、也可单独工作； 可显示各处滤器压力，具有动脉压、静脉压、跨膜压（TMP）、滤过压（血浆压）等监护功能，并可调节高低限报警数值，超限时报警并可同时切断血泵，报警时机器提供解决方案；具有血液管路气泡监测报警功能；需配备备用电源：断电后血泵可持续工作时间 15～20 分钟。方便临床使用。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val="en-US" w:eastAsia="zh-CN"/>
        </w:rPr>
        <w:t>医学影像科GE 16排及4排CT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全保修</w:t>
      </w:r>
      <w:r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</w:rPr>
        <w:t>采购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项目需求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CT扫描设备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是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医学影像科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的必备医疗设备，面对</w:t>
      </w:r>
      <w:r>
        <w:rPr>
          <w:rFonts w:hint="eastAsia" w:ascii="仿宋" w:hAnsi="仿宋" w:eastAsia="仿宋" w:cs="仿宋"/>
          <w:color w:val="222222"/>
          <w:sz w:val="32"/>
          <w:szCs w:val="32"/>
          <w:lang w:eastAsia="zh-CN"/>
        </w:rPr>
        <w:t>日益增多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的日检查量，为了机器稳定高效运转，定期维护保养是必不可少的，购买保修可以大大节约维修成本和提高维修效率，从而满足患者的需求。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机器型号: CT LISPEED PRO 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GE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  <w:r>
        <w:rPr>
          <w:rFonts w:hint="eastAsia" w:ascii="仿宋" w:hAnsi="仿宋" w:eastAsia="仿宋" w:cs="仿宋"/>
          <w:sz w:val="32"/>
          <w:szCs w:val="32"/>
        </w:rPr>
        <w:t>BRIGHTSPEED CT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EXC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GE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机器厂家：美国GE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设备数量：2台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保修期限：全保三年（自合同签订之日起生效）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具体保修内容及要求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保修范围：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34" w:leftChars="-16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主机全保，合同期内，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整机CT所有配件包括</w:t>
      </w:r>
      <w:r>
        <w:rPr>
          <w:rFonts w:hint="eastAsia" w:ascii="仿宋" w:hAnsi="仿宋" w:eastAsia="仿宋" w:cs="仿宋"/>
          <w:sz w:val="32"/>
          <w:szCs w:val="32"/>
        </w:rPr>
        <w:t>主机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球管、探测器及其他</w:t>
      </w:r>
      <w:r>
        <w:rPr>
          <w:rFonts w:hint="eastAsia" w:ascii="仿宋" w:hAnsi="仿宋" w:eastAsia="仿宋" w:cs="仿宋"/>
          <w:sz w:val="32"/>
          <w:szCs w:val="32"/>
        </w:rPr>
        <w:t>零配件免费更换。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每年完成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</w:rPr>
        <w:t>次保养，内容包含：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机器清洗、性能测试及校准；（</w:t>
      </w:r>
      <w:r>
        <w:rPr>
          <w:rFonts w:hint="eastAsia" w:ascii="仿宋" w:hAnsi="仿宋" w:eastAsia="仿宋" w:cs="仿宋"/>
          <w:kern w:val="2"/>
          <w:sz w:val="32"/>
          <w:szCs w:val="32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）机械和电气检查；（3）图像质量检查；（4）预防性维护；（5）软件升级；（6）</w:t>
      </w:r>
      <w:r>
        <w:rPr>
          <w:rFonts w:hint="eastAsia" w:ascii="仿宋" w:hAnsi="仿宋" w:eastAsia="仿宋" w:cs="仿宋"/>
          <w:kern w:val="2"/>
          <w:sz w:val="32"/>
          <w:szCs w:val="32"/>
        </w:rPr>
        <w:t>提供定期维护保养报告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且</w:t>
      </w:r>
      <w:r>
        <w:rPr>
          <w:rFonts w:hint="eastAsia" w:ascii="仿宋" w:hAnsi="仿宋" w:eastAsia="仿宋" w:cs="仿宋"/>
          <w:kern w:val="2"/>
          <w:sz w:val="32"/>
          <w:szCs w:val="32"/>
        </w:rPr>
        <w:t>涉及的人工、交通差旅费及备件费均由维保公司承担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、响应时间、保证开机率：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具备全国免费服务电话，保证24小时×7天服务。具备远程故障诊断排除能力。</w:t>
      </w:r>
      <w:r>
        <w:rPr>
          <w:rFonts w:hint="eastAsia" w:ascii="仿宋" w:hAnsi="仿宋" w:eastAsia="仿宋" w:cs="仿宋"/>
          <w:sz w:val="32"/>
          <w:szCs w:val="32"/>
        </w:rPr>
        <w:t>24小时*365天技术电话支持，保证设备每年95%以上的开机率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否则保修期按停机天数的2倍顺延。保修设备发生故障，电话响应时间不超过1小时，工程师在电话指导保修设备操作人员仍不能排除故障时，在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小时内派维修工程师到达维修设备现场。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15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配件等其他要求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34" w:leftChars="-16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保证更换配件为全新进口原装同型号配件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保证备件的存储，并优先提供备件供应。</w:t>
      </w:r>
      <w:r>
        <w:rPr>
          <w:rFonts w:hint="eastAsia" w:ascii="仿宋" w:hAnsi="仿宋" w:eastAsia="仿宋" w:cs="仿宋"/>
          <w:kern w:val="2"/>
          <w:sz w:val="32"/>
          <w:szCs w:val="32"/>
        </w:rPr>
        <w:t>国内备件到货时间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kern w:val="2"/>
          <w:sz w:val="32"/>
          <w:szCs w:val="32"/>
        </w:rPr>
        <w:t>小时内，国际备件到货时间7个工作日内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原厂或原厂授权保修。</w:t>
      </w:r>
    </w:p>
    <w:p>
      <w:pPr>
        <w:pStyle w:val="2"/>
        <w:rPr>
          <w:rFonts w:hint="eastAsia" w:eastAsia="仿宋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项目3：</w:t>
      </w:r>
    </w:p>
    <w:p>
      <w:pPr>
        <w:spacing w:line="0" w:lineRule="atLeast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内镜中心富士内镜维保采购项目需求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内镜是消化道疾病诊疗的必备医疗设备，每日庞大的诊疗人次，加上内镜设备年久老化，定期保养必不可少，购买年保修势在必行，满足日常工作及患者的需求。</w:t>
      </w:r>
    </w:p>
    <w:p>
      <w:pPr>
        <w:numPr>
          <w:ilvl w:val="0"/>
          <w:numId w:val="4"/>
        </w:num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内镜中心的11条富士胃镜、肠镜均已超过免费保养期。</w:t>
      </w:r>
    </w:p>
    <w:p>
      <w:pPr>
        <w:numPr>
          <w:ilvl w:val="0"/>
          <w:numId w:val="4"/>
        </w:num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内镜及主机全保，合同期内保障内镜及主机的所有零件免费更换维修。</w:t>
      </w:r>
    </w:p>
    <w:p>
      <w:pPr>
        <w:numPr>
          <w:ilvl w:val="0"/>
          <w:numId w:val="4"/>
        </w:num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每月对所有内镜及主机保养维护检查。</w:t>
      </w:r>
    </w:p>
    <w:p>
      <w:pPr>
        <w:numPr>
          <w:ilvl w:val="0"/>
          <w:numId w:val="4"/>
        </w:num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维修内镜期间48小时内提供备用内镜。</w:t>
      </w:r>
    </w:p>
    <w:p>
      <w:pPr>
        <w:numPr>
          <w:ilvl w:val="0"/>
          <w:numId w:val="4"/>
        </w:num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原厂或原厂授权保修。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2D4545"/>
    <w:multiLevelType w:val="singleLevel"/>
    <w:tmpl w:val="C92D454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3F4DF71"/>
    <w:multiLevelType w:val="singleLevel"/>
    <w:tmpl w:val="D3F4DF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C1C4159"/>
    <w:multiLevelType w:val="singleLevel"/>
    <w:tmpl w:val="EC1C415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CE92E75"/>
    <w:multiLevelType w:val="singleLevel"/>
    <w:tmpl w:val="2CE92E7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zY4MGNiY2MwNGQ4M2Y1Nzg3ZDczNzI1MmNlYWIifQ=="/>
  </w:docVars>
  <w:rsids>
    <w:rsidRoot w:val="2F385483"/>
    <w:rsid w:val="2F38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1128</Words>
  <Characters>1216</Characters>
  <Lines>0</Lines>
  <Paragraphs>0</Paragraphs>
  <TotalTime>0</TotalTime>
  <ScaleCrop>false</ScaleCrop>
  <LinksUpToDate>false</LinksUpToDate>
  <CharactersWithSpaces>1231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2023-03-03T06:13:00Z</dcterms:created>
  <dc:creator>А η</dc:creator>
  <cp:lastModifiedBy>А η</cp:lastModifiedBy>
  <dcterms:modified xsi:type="dcterms:W3CDTF">2023-03-03T06:14:34Z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58849DAA0601412895322C467EC370F5</vt:lpwstr>
  </property>
</Properties>
</file>