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3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中国医学科学院肿瘤医院山西医院（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 w:cs="仿宋"/>
                <w:b/>
                <w:bCs w:val="0"/>
                <w:sz w:val="32"/>
                <w:szCs w:val="28"/>
                <w:lang w:eastAsia="zh-CN"/>
              </w:rPr>
              <w:t>危险废物委托处置服务</w:t>
            </w:r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</w:t>
            </w:r>
            <w:bookmarkEnd w:id="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市场调研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服务项目名称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4"/>
                <w:lang w:eastAsia="zh-CN"/>
              </w:rPr>
              <w:t>危险废物委托处置服务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服务商名称</w:t>
            </w:r>
          </w:p>
        </w:tc>
        <w:tc>
          <w:tcPr>
            <w:tcW w:w="73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它资质（自填）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1、此表及资质附件扫描为一个PDF格式文件，并标注“项目名称+服务商名称”；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2、邮件主题标注“项目名称+服务商名称”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YjEzZTc1YjU3NWVjZTJhYzljYTM2NjI1MzkzZWEifQ=="/>
  </w:docVars>
  <w:rsids>
    <w:rsidRoot w:val="00000000"/>
    <w:rsid w:val="005714C6"/>
    <w:rsid w:val="07D653C6"/>
    <w:rsid w:val="108530E4"/>
    <w:rsid w:val="173E1F5F"/>
    <w:rsid w:val="1913615D"/>
    <w:rsid w:val="2BBA05B7"/>
    <w:rsid w:val="31A803A2"/>
    <w:rsid w:val="416274D7"/>
    <w:rsid w:val="567F7FA4"/>
    <w:rsid w:val="681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186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2025-01-10T03:13:00Z</dcterms:created>
  <dc:creator>Administrator</dc:creator>
  <cp:lastModifiedBy>Administrator</cp:lastModifiedBy>
  <dcterms:modified xsi:type="dcterms:W3CDTF">2025-03-25T08:26:25Z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KSOTemplateDocerSaveRecord">
    <vt:lpwstr>eyJoZGlkIjoiMTRiYTA5ZDZiYTdiZjFlNjFmZTcxY2Y3Y2M1ZDM2MzcifQ==</vt:lpwstr>
  </property>
  <property fmtid="{D5CDD505-2E9C-101B-9397-08002B2CF9AE}" pid="4" name="ICV">
    <vt:lpwstr>E93CEF718D9148579D9E0D2B0EF08B85_12</vt:lpwstr>
  </property>
</Properties>
</file>